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6995D" w14:textId="77777777" w:rsidR="00924045" w:rsidRPr="00333640" w:rsidRDefault="00924045" w:rsidP="00333640">
      <w:pPr>
        <w:pStyle w:val="Heading1"/>
        <w:jc w:val="right"/>
      </w:pPr>
      <w:r w:rsidRPr="00333640">
        <w:t xml:space="preserve">The ISP Column </w:t>
      </w:r>
    </w:p>
    <w:p w14:paraId="222651BD" w14:textId="4B37476B" w:rsidR="00924045" w:rsidRPr="008866B3" w:rsidRDefault="00407244" w:rsidP="008866B3">
      <w:pPr>
        <w:jc w:val="right"/>
        <w:rPr>
          <w:i/>
          <w:szCs w:val="20"/>
        </w:rPr>
      </w:pPr>
      <w:r>
        <w:rPr>
          <w:i/>
          <w:szCs w:val="20"/>
        </w:rPr>
        <w:t xml:space="preserve"> On T</w:t>
      </w:r>
      <w:r w:rsidR="00924045" w:rsidRPr="008866B3">
        <w:rPr>
          <w:i/>
          <w:szCs w:val="20"/>
        </w:rPr>
        <w:t>hings Internet</w:t>
      </w:r>
    </w:p>
    <w:p w14:paraId="331A880B" w14:textId="77777777" w:rsidR="008866B3" w:rsidRPr="008866B3" w:rsidRDefault="008866B3" w:rsidP="00576C45">
      <w:pPr>
        <w:pBdr>
          <w:bottom w:val="single" w:sz="4" w:space="1" w:color="7F7F7F"/>
        </w:pBdr>
        <w:rPr>
          <w:sz w:val="16"/>
          <w:szCs w:val="16"/>
        </w:rPr>
      </w:pPr>
    </w:p>
    <w:p w14:paraId="0C847EDA" w14:textId="77777777" w:rsidR="00360597" w:rsidRDefault="00360597" w:rsidP="00D7568D">
      <w:pPr>
        <w:pStyle w:val="Heading1"/>
        <w:spacing w:before="0"/>
      </w:pPr>
    </w:p>
    <w:tbl>
      <w:tblPr>
        <w:tblW w:w="5000" w:type="pct"/>
        <w:tblCellSpacing w:w="0" w:type="dxa"/>
        <w:tblCellMar>
          <w:left w:w="0" w:type="dxa"/>
          <w:right w:w="0" w:type="dxa"/>
        </w:tblCellMar>
        <w:tblLook w:val="0000" w:firstRow="0" w:lastRow="0" w:firstColumn="0" w:lastColumn="0" w:noHBand="0" w:noVBand="0"/>
      </w:tblPr>
      <w:tblGrid>
        <w:gridCol w:w="9632"/>
      </w:tblGrid>
      <w:tr w:rsidR="002E2F02" w:rsidRPr="00117197" w14:paraId="70DDB045" w14:textId="77777777" w:rsidTr="00944B24">
        <w:trPr>
          <w:tblCellSpacing w:w="0" w:type="dxa"/>
        </w:trPr>
        <w:tc>
          <w:tcPr>
            <w:tcW w:w="5000" w:type="pct"/>
          </w:tcPr>
          <w:p w14:paraId="65C5D087" w14:textId="05356FDB" w:rsidR="002E2F02" w:rsidRPr="00A236D7" w:rsidRDefault="00411A32" w:rsidP="00E72B95">
            <w:pPr>
              <w:jc w:val="right"/>
              <w:rPr>
                <w:szCs w:val="22"/>
              </w:rPr>
            </w:pPr>
            <w:r>
              <w:rPr>
                <w:szCs w:val="22"/>
              </w:rPr>
              <w:t>August</w:t>
            </w:r>
            <w:r w:rsidR="00E7454C">
              <w:rPr>
                <w:szCs w:val="22"/>
              </w:rPr>
              <w:t xml:space="preserve"> 20</w:t>
            </w:r>
            <w:r w:rsidR="00624C11">
              <w:rPr>
                <w:szCs w:val="22"/>
              </w:rPr>
              <w:t>20</w:t>
            </w:r>
          </w:p>
        </w:tc>
      </w:tr>
    </w:tbl>
    <w:p w14:paraId="5A9B5968" w14:textId="6BB9704B" w:rsidR="00151DE6" w:rsidRDefault="002E2F02" w:rsidP="00407244">
      <w:pPr>
        <w:jc w:val="right"/>
      </w:pPr>
      <w:r w:rsidRPr="0033284A">
        <w:t>Geoff Huston</w:t>
      </w:r>
    </w:p>
    <w:p w14:paraId="0C29ECCB" w14:textId="6DD60F4F" w:rsidR="003716B1" w:rsidRDefault="005F6727" w:rsidP="00151DE6">
      <w:pPr>
        <w:pStyle w:val="Heading1"/>
      </w:pPr>
      <w:r>
        <w:t>The Making of an RFC in today’s IETF</w:t>
      </w:r>
    </w:p>
    <w:p w14:paraId="3BC2FB80" w14:textId="287C8F1D" w:rsidR="00151DE6" w:rsidRDefault="00151DE6" w:rsidP="00CC0E36">
      <w:pPr>
        <w:rPr>
          <w:szCs w:val="22"/>
        </w:rPr>
      </w:pPr>
    </w:p>
    <w:p w14:paraId="269B842C" w14:textId="4F3D23E5" w:rsidR="005F6727" w:rsidRDefault="00ED4D66" w:rsidP="005F6727">
      <w:pPr>
        <w:jc w:val="both"/>
        <w:rPr>
          <w:sz w:val="21"/>
          <w:szCs w:val="20"/>
        </w:rPr>
      </w:pPr>
      <w:r>
        <w:rPr>
          <w:sz w:val="21"/>
          <w:szCs w:val="20"/>
        </w:rPr>
        <w:t>I’m</w:t>
      </w:r>
      <w:r w:rsidR="005F6727" w:rsidRPr="005F6727">
        <w:rPr>
          <w:sz w:val="21"/>
          <w:szCs w:val="20"/>
        </w:rPr>
        <w:t xml:space="preserve"> a co-author </w:t>
      </w:r>
      <w:r w:rsidR="005F6727">
        <w:rPr>
          <w:sz w:val="21"/>
          <w:szCs w:val="20"/>
        </w:rPr>
        <w:t xml:space="preserve">(or is that “co-editor” in today’s politically correct environment?) </w:t>
      </w:r>
      <w:r w:rsidR="005F6727" w:rsidRPr="005F6727">
        <w:rPr>
          <w:sz w:val="21"/>
          <w:szCs w:val="20"/>
        </w:rPr>
        <w:t>o</w:t>
      </w:r>
      <w:r w:rsidR="005F6727">
        <w:rPr>
          <w:sz w:val="21"/>
          <w:szCs w:val="20"/>
        </w:rPr>
        <w:t xml:space="preserve">f an </w:t>
      </w:r>
      <w:r>
        <w:rPr>
          <w:sz w:val="21"/>
          <w:szCs w:val="20"/>
        </w:rPr>
        <w:t>I</w:t>
      </w:r>
      <w:r w:rsidR="005F6727" w:rsidRPr="005F6727">
        <w:rPr>
          <w:sz w:val="21"/>
          <w:szCs w:val="20"/>
        </w:rPr>
        <w:t xml:space="preserve">nternet </w:t>
      </w:r>
      <w:r>
        <w:rPr>
          <w:sz w:val="21"/>
          <w:szCs w:val="20"/>
        </w:rPr>
        <w:t>D</w:t>
      </w:r>
      <w:r w:rsidR="005F6727" w:rsidRPr="005F6727">
        <w:rPr>
          <w:sz w:val="21"/>
          <w:szCs w:val="20"/>
        </w:rPr>
        <w:t xml:space="preserve">raft that </w:t>
      </w:r>
      <w:r w:rsidR="005F6727">
        <w:rPr>
          <w:sz w:val="21"/>
          <w:szCs w:val="20"/>
        </w:rPr>
        <w:t xml:space="preserve">is closing in for publication as an RFC. It has gone through the </w:t>
      </w:r>
      <w:r>
        <w:rPr>
          <w:sz w:val="21"/>
          <w:szCs w:val="20"/>
        </w:rPr>
        <w:t>F</w:t>
      </w:r>
      <w:r w:rsidR="005F6727" w:rsidRPr="005F6727">
        <w:rPr>
          <w:sz w:val="21"/>
          <w:szCs w:val="20"/>
        </w:rPr>
        <w:t xml:space="preserve">ull </w:t>
      </w:r>
      <w:r>
        <w:rPr>
          <w:sz w:val="21"/>
          <w:szCs w:val="20"/>
        </w:rPr>
        <w:t>M</w:t>
      </w:r>
      <w:r w:rsidR="005F6727" w:rsidRPr="005F6727">
        <w:rPr>
          <w:sz w:val="21"/>
          <w:szCs w:val="20"/>
        </w:rPr>
        <w:t>onty of</w:t>
      </w:r>
      <w:r w:rsidR="005F6727">
        <w:rPr>
          <w:sz w:val="21"/>
          <w:szCs w:val="20"/>
        </w:rPr>
        <w:t xml:space="preserve"> the </w:t>
      </w:r>
      <w:r>
        <w:rPr>
          <w:sz w:val="21"/>
          <w:szCs w:val="20"/>
        </w:rPr>
        <w:t xml:space="preserve">current </w:t>
      </w:r>
      <w:r w:rsidR="005F6727">
        <w:rPr>
          <w:sz w:val="21"/>
          <w:szCs w:val="20"/>
        </w:rPr>
        <w:t xml:space="preserve">IETF standardization process, including the </w:t>
      </w:r>
      <w:r>
        <w:rPr>
          <w:sz w:val="21"/>
          <w:szCs w:val="20"/>
        </w:rPr>
        <w:t>steps</w:t>
      </w:r>
      <w:r w:rsidR="005F6727">
        <w:rPr>
          <w:sz w:val="21"/>
          <w:szCs w:val="20"/>
        </w:rPr>
        <w:t xml:space="preserve"> of </w:t>
      </w:r>
      <w:r>
        <w:rPr>
          <w:sz w:val="21"/>
          <w:szCs w:val="20"/>
        </w:rPr>
        <w:t xml:space="preserve">document </w:t>
      </w:r>
      <w:r w:rsidR="005F6727">
        <w:rPr>
          <w:sz w:val="21"/>
          <w:szCs w:val="20"/>
        </w:rPr>
        <w:t xml:space="preserve">review for </w:t>
      </w:r>
      <w:r w:rsidR="005F6727" w:rsidRPr="005F6727">
        <w:rPr>
          <w:sz w:val="21"/>
          <w:szCs w:val="20"/>
        </w:rPr>
        <w:t xml:space="preserve">Working Group adoption, </w:t>
      </w:r>
      <w:r>
        <w:rPr>
          <w:sz w:val="21"/>
          <w:szCs w:val="20"/>
        </w:rPr>
        <w:t xml:space="preserve">further </w:t>
      </w:r>
      <w:r w:rsidR="005F6727">
        <w:rPr>
          <w:sz w:val="21"/>
          <w:szCs w:val="20"/>
        </w:rPr>
        <w:t xml:space="preserve">cycles of </w:t>
      </w:r>
      <w:r w:rsidR="005F6727" w:rsidRPr="005F6727">
        <w:rPr>
          <w:sz w:val="21"/>
          <w:szCs w:val="20"/>
        </w:rPr>
        <w:t>Working Group review</w:t>
      </w:r>
      <w:r w:rsidR="005F6727">
        <w:rPr>
          <w:sz w:val="21"/>
          <w:szCs w:val="20"/>
        </w:rPr>
        <w:t xml:space="preserve"> including a Working Group Last Call</w:t>
      </w:r>
      <w:r w:rsidR="005F6727" w:rsidRPr="005F6727">
        <w:rPr>
          <w:sz w:val="21"/>
          <w:szCs w:val="20"/>
        </w:rPr>
        <w:t xml:space="preserve">, various Area </w:t>
      </w:r>
      <w:r w:rsidR="005F6727">
        <w:rPr>
          <w:sz w:val="21"/>
          <w:szCs w:val="20"/>
        </w:rPr>
        <w:t>R</w:t>
      </w:r>
      <w:r w:rsidR="005F6727" w:rsidRPr="005F6727">
        <w:rPr>
          <w:sz w:val="21"/>
          <w:szCs w:val="20"/>
        </w:rPr>
        <w:t xml:space="preserve">eviews, including the </w:t>
      </w:r>
      <w:r w:rsidR="005F6727">
        <w:rPr>
          <w:sz w:val="21"/>
          <w:szCs w:val="20"/>
        </w:rPr>
        <w:t>O</w:t>
      </w:r>
      <w:r w:rsidR="005F6727" w:rsidRPr="005F6727">
        <w:rPr>
          <w:sz w:val="21"/>
          <w:szCs w:val="20"/>
        </w:rPr>
        <w:t xml:space="preserve">perations Area directorate (OPSDIR), the </w:t>
      </w:r>
      <w:r w:rsidR="005F6727">
        <w:rPr>
          <w:sz w:val="21"/>
          <w:szCs w:val="20"/>
        </w:rPr>
        <w:t>G</w:t>
      </w:r>
      <w:r w:rsidR="005F6727" w:rsidRPr="005F6727">
        <w:rPr>
          <w:sz w:val="21"/>
          <w:szCs w:val="20"/>
        </w:rPr>
        <w:t xml:space="preserve">eneral </w:t>
      </w:r>
      <w:r w:rsidR="005F6727">
        <w:rPr>
          <w:sz w:val="21"/>
          <w:szCs w:val="20"/>
        </w:rPr>
        <w:t>A</w:t>
      </w:r>
      <w:r w:rsidR="005F6727" w:rsidRPr="005F6727">
        <w:rPr>
          <w:sz w:val="21"/>
          <w:szCs w:val="20"/>
        </w:rPr>
        <w:t>rea (GENART), Routing Area (RTGDIR), Internet Area Directorate (INTDIR) and the Transport Area (TSVART). The document has also been reviewed by the Internet Engineering Steering Group (IESG), including various individual AD comments</w:t>
      </w:r>
      <w:r>
        <w:rPr>
          <w:sz w:val="21"/>
          <w:szCs w:val="20"/>
        </w:rPr>
        <w:t xml:space="preserve">, </w:t>
      </w:r>
      <w:r w:rsidR="005F6727" w:rsidRPr="005F6727">
        <w:rPr>
          <w:sz w:val="21"/>
          <w:szCs w:val="20"/>
        </w:rPr>
        <w:t xml:space="preserve">most of whom arrived at the rather </w:t>
      </w:r>
      <w:r>
        <w:rPr>
          <w:sz w:val="21"/>
          <w:szCs w:val="20"/>
        </w:rPr>
        <w:t>non-committal (or should that be “</w:t>
      </w:r>
      <w:r w:rsidR="005F6727" w:rsidRPr="005F6727">
        <w:rPr>
          <w:sz w:val="21"/>
          <w:szCs w:val="20"/>
        </w:rPr>
        <w:t>wimpy</w:t>
      </w:r>
      <w:r>
        <w:rPr>
          <w:sz w:val="21"/>
          <w:szCs w:val="20"/>
        </w:rPr>
        <w:t>”?)</w:t>
      </w:r>
      <w:r w:rsidR="005F6727" w:rsidRPr="005F6727">
        <w:rPr>
          <w:sz w:val="21"/>
          <w:szCs w:val="20"/>
        </w:rPr>
        <w:t xml:space="preserve"> ballot position of "No Objection"</w:t>
      </w:r>
      <w:r>
        <w:rPr>
          <w:sz w:val="21"/>
          <w:szCs w:val="20"/>
        </w:rPr>
        <w:t xml:space="preserve">. And finally, </w:t>
      </w:r>
      <w:r w:rsidR="005F6727" w:rsidRPr="005F6727">
        <w:rPr>
          <w:sz w:val="21"/>
          <w:szCs w:val="20"/>
        </w:rPr>
        <w:t xml:space="preserve">a review by the RFC Editor team. It's still not a published RFC as there is the final call from the RFC Editor to the authors in the so-called AUTH48 </w:t>
      </w:r>
      <w:r>
        <w:rPr>
          <w:sz w:val="21"/>
          <w:szCs w:val="20"/>
        </w:rPr>
        <w:t xml:space="preserve">(a 48-hour last chance </w:t>
      </w:r>
      <w:r w:rsidR="005F6727" w:rsidRPr="005F6727">
        <w:rPr>
          <w:sz w:val="21"/>
          <w:szCs w:val="20"/>
        </w:rPr>
        <w:t>review</w:t>
      </w:r>
      <w:r>
        <w:rPr>
          <w:sz w:val="21"/>
          <w:szCs w:val="20"/>
        </w:rPr>
        <w:t xml:space="preserve">, </w:t>
      </w:r>
      <w:r w:rsidR="005F6727" w:rsidRPr="005F6727">
        <w:rPr>
          <w:sz w:val="21"/>
          <w:szCs w:val="20"/>
        </w:rPr>
        <w:t>which bears the distinction of being anything but 48 hour</w:t>
      </w:r>
      <w:r w:rsidR="005F6727">
        <w:rPr>
          <w:sz w:val="21"/>
          <w:szCs w:val="20"/>
        </w:rPr>
        <w:t xml:space="preserve">s) as a </w:t>
      </w:r>
      <w:r w:rsidR="005F6727" w:rsidRPr="005F6727">
        <w:rPr>
          <w:sz w:val="21"/>
          <w:szCs w:val="20"/>
        </w:rPr>
        <w:t>final chance to amend the document. All up</w:t>
      </w:r>
      <w:r w:rsidR="005F6727">
        <w:rPr>
          <w:sz w:val="21"/>
          <w:szCs w:val="20"/>
        </w:rPr>
        <w:t>,</w:t>
      </w:r>
      <w:r w:rsidR="005F6727" w:rsidRPr="005F6727">
        <w:rPr>
          <w:sz w:val="21"/>
          <w:szCs w:val="20"/>
        </w:rPr>
        <w:t xml:space="preserve"> the document pre</w:t>
      </w:r>
      <w:r w:rsidR="005F6727">
        <w:rPr>
          <w:sz w:val="21"/>
          <w:szCs w:val="20"/>
        </w:rPr>
        <w:t>par</w:t>
      </w:r>
      <w:r w:rsidR="005F6727" w:rsidRPr="005F6727">
        <w:rPr>
          <w:sz w:val="21"/>
          <w:szCs w:val="20"/>
        </w:rPr>
        <w:t xml:space="preserve">ation process </w:t>
      </w:r>
      <w:r>
        <w:rPr>
          <w:sz w:val="21"/>
          <w:szCs w:val="20"/>
        </w:rPr>
        <w:t xml:space="preserve">for this particular document </w:t>
      </w:r>
      <w:r w:rsidR="005F6727" w:rsidRPr="005F6727">
        <w:rPr>
          <w:sz w:val="21"/>
          <w:szCs w:val="20"/>
        </w:rPr>
        <w:t xml:space="preserve">has taken two years and five months and the draft has been revised 22 times. Perhaps you might </w:t>
      </w:r>
      <w:r>
        <w:rPr>
          <w:sz w:val="21"/>
          <w:szCs w:val="20"/>
        </w:rPr>
        <w:t>believe</w:t>
      </w:r>
      <w:r w:rsidR="005F6727" w:rsidRPr="005F6727">
        <w:rPr>
          <w:sz w:val="21"/>
          <w:szCs w:val="20"/>
        </w:rPr>
        <w:t xml:space="preserve"> that this 29-month ageing process makes the output somehow better. You </w:t>
      </w:r>
      <w:r w:rsidR="005F6727">
        <w:rPr>
          <w:sz w:val="21"/>
          <w:szCs w:val="20"/>
        </w:rPr>
        <w:t>might</w:t>
      </w:r>
      <w:r w:rsidR="005F6727" w:rsidRPr="005F6727">
        <w:rPr>
          <w:sz w:val="21"/>
          <w:szCs w:val="20"/>
        </w:rPr>
        <w:t xml:space="preserve"> think that the result of this truly exhaustive document review process is some bright shiny truth that is stated with precision and clarity. </w:t>
      </w:r>
      <w:r w:rsidR="005F6727">
        <w:rPr>
          <w:sz w:val="21"/>
          <w:szCs w:val="20"/>
        </w:rPr>
        <w:t xml:space="preserve">We </w:t>
      </w:r>
      <w:r>
        <w:rPr>
          <w:sz w:val="21"/>
          <w:szCs w:val="20"/>
        </w:rPr>
        <w:t xml:space="preserve">collectively </w:t>
      </w:r>
      <w:r w:rsidR="005F6727">
        <w:rPr>
          <w:sz w:val="21"/>
          <w:szCs w:val="20"/>
        </w:rPr>
        <w:t xml:space="preserve">appear to believe that if we </w:t>
      </w:r>
      <w:r w:rsidR="00F361D1">
        <w:rPr>
          <w:sz w:val="21"/>
          <w:szCs w:val="20"/>
        </w:rPr>
        <w:t xml:space="preserve">simply </w:t>
      </w:r>
      <w:r w:rsidR="005F6727">
        <w:rPr>
          <w:sz w:val="21"/>
          <w:szCs w:val="20"/>
        </w:rPr>
        <w:t>follow the procedure the output will be invariably a work of high quality.</w:t>
      </w:r>
      <w:r w:rsidR="00F361D1">
        <w:rPr>
          <w:sz w:val="21"/>
          <w:szCs w:val="20"/>
        </w:rPr>
        <w:t xml:space="preserve"> But that is not necessarily so.</w:t>
      </w:r>
    </w:p>
    <w:p w14:paraId="0DE1788B" w14:textId="372A472E" w:rsidR="005F6727" w:rsidRDefault="005F6727" w:rsidP="005F6727">
      <w:pPr>
        <w:jc w:val="both"/>
        <w:rPr>
          <w:sz w:val="21"/>
          <w:szCs w:val="20"/>
        </w:rPr>
      </w:pPr>
    </w:p>
    <w:p w14:paraId="482EB432" w14:textId="529DDE74" w:rsidR="005F6727" w:rsidRDefault="005F6727" w:rsidP="005F6727">
      <w:pPr>
        <w:jc w:val="both"/>
        <w:rPr>
          <w:sz w:val="21"/>
          <w:szCs w:val="20"/>
        </w:rPr>
      </w:pPr>
      <w:r w:rsidRPr="005F6727">
        <w:rPr>
          <w:sz w:val="21"/>
          <w:szCs w:val="20"/>
        </w:rPr>
        <w:t>There are some current 1,866 internet drafts in the IETF's internet drafts repository. On average, each current draft document has already been revised 5 or 6 times (</w:t>
      </w:r>
      <w:r w:rsidR="00F361D1">
        <w:rPr>
          <w:sz w:val="21"/>
          <w:szCs w:val="20"/>
        </w:rPr>
        <w:t xml:space="preserve">the average is </w:t>
      </w:r>
      <w:r w:rsidRPr="005F6727">
        <w:rPr>
          <w:sz w:val="21"/>
          <w:szCs w:val="20"/>
        </w:rPr>
        <w:t xml:space="preserve">5.44 revisions </w:t>
      </w:r>
      <w:r w:rsidR="00F361D1">
        <w:rPr>
          <w:sz w:val="21"/>
          <w:szCs w:val="20"/>
        </w:rPr>
        <w:t>per draft)</w:t>
      </w:r>
      <w:r w:rsidRPr="005F6727">
        <w:rPr>
          <w:sz w:val="21"/>
          <w:szCs w:val="20"/>
        </w:rPr>
        <w:t xml:space="preserve">. Each internet draft document in the current draft repository has been in development for an average of 2 years and 17 days. The draft that has been sitting in the draft repository </w:t>
      </w:r>
      <w:r w:rsidR="00F361D1">
        <w:rPr>
          <w:sz w:val="21"/>
          <w:szCs w:val="20"/>
        </w:rPr>
        <w:t xml:space="preserve">for </w:t>
      </w:r>
      <w:r w:rsidRPr="005F6727">
        <w:rPr>
          <w:sz w:val="21"/>
          <w:szCs w:val="20"/>
        </w:rPr>
        <w:t xml:space="preserve">the longest </w:t>
      </w:r>
      <w:r w:rsidR="00F361D1">
        <w:rPr>
          <w:sz w:val="21"/>
          <w:szCs w:val="20"/>
        </w:rPr>
        <w:t xml:space="preserve">time </w:t>
      </w:r>
      <w:r w:rsidRPr="005F6727">
        <w:rPr>
          <w:sz w:val="21"/>
          <w:szCs w:val="20"/>
        </w:rPr>
        <w:t>is draft-</w:t>
      </w:r>
      <w:proofErr w:type="spellStart"/>
      <w:r w:rsidRPr="005F6727">
        <w:rPr>
          <w:sz w:val="21"/>
          <w:szCs w:val="20"/>
        </w:rPr>
        <w:t>kunze</w:t>
      </w:r>
      <w:proofErr w:type="spellEnd"/>
      <w:r w:rsidRPr="005F6727">
        <w:rPr>
          <w:sz w:val="21"/>
          <w:szCs w:val="20"/>
        </w:rPr>
        <w:t xml:space="preserve">-ark, which has been an </w:t>
      </w:r>
      <w:r w:rsidR="00ED4D66">
        <w:rPr>
          <w:sz w:val="21"/>
          <w:szCs w:val="20"/>
        </w:rPr>
        <w:t>I</w:t>
      </w:r>
      <w:r w:rsidRPr="005F6727">
        <w:rPr>
          <w:sz w:val="21"/>
          <w:szCs w:val="20"/>
        </w:rPr>
        <w:t xml:space="preserve">nternet </w:t>
      </w:r>
      <w:r w:rsidR="00ED4D66">
        <w:rPr>
          <w:sz w:val="21"/>
          <w:szCs w:val="20"/>
        </w:rPr>
        <w:t>D</w:t>
      </w:r>
      <w:r w:rsidRPr="005F6727">
        <w:rPr>
          <w:sz w:val="21"/>
          <w:szCs w:val="20"/>
        </w:rPr>
        <w:t>raft for</w:t>
      </w:r>
      <w:r w:rsidR="00ED4D66">
        <w:rPr>
          <w:sz w:val="21"/>
          <w:szCs w:val="20"/>
        </w:rPr>
        <w:t xml:space="preserve"> </w:t>
      </w:r>
      <w:r w:rsidRPr="005F6727">
        <w:rPr>
          <w:sz w:val="21"/>
          <w:szCs w:val="20"/>
        </w:rPr>
        <w:t xml:space="preserve">19 years 1 month and 30 </w:t>
      </w:r>
      <w:proofErr w:type="gramStart"/>
      <w:r w:rsidRPr="005F6727">
        <w:rPr>
          <w:sz w:val="21"/>
          <w:szCs w:val="20"/>
        </w:rPr>
        <w:t>days, and</w:t>
      </w:r>
      <w:proofErr w:type="gramEnd"/>
      <w:r w:rsidRPr="005F6727">
        <w:rPr>
          <w:sz w:val="21"/>
          <w:szCs w:val="20"/>
        </w:rPr>
        <w:t xml:space="preserve"> has been revised a total of 24 times in this period. The distribution of draft ages of current drafts is shown in Figure 1.</w:t>
      </w:r>
    </w:p>
    <w:p w14:paraId="5D2D5D88" w14:textId="306A1422" w:rsidR="00F361D1" w:rsidRDefault="00F361D1" w:rsidP="005F6727">
      <w:pPr>
        <w:jc w:val="both"/>
        <w:rPr>
          <w:sz w:val="21"/>
          <w:szCs w:val="20"/>
        </w:rPr>
      </w:pPr>
    </w:p>
    <w:p w14:paraId="70931B24" w14:textId="529833E5" w:rsidR="00F361D1" w:rsidRDefault="00F361D1" w:rsidP="00F361D1">
      <w:pPr>
        <w:ind w:left="720"/>
        <w:jc w:val="both"/>
        <w:rPr>
          <w:sz w:val="21"/>
          <w:szCs w:val="20"/>
        </w:rPr>
      </w:pPr>
      <w:r>
        <w:rPr>
          <w:noProof/>
          <w:sz w:val="21"/>
          <w:szCs w:val="20"/>
        </w:rPr>
        <w:drawing>
          <wp:inline distT="0" distB="0" distL="0" distR="0" wp14:anchorId="62D71358" wp14:editId="3650BE10">
            <wp:extent cx="3471226" cy="243728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3483021" cy="2445564"/>
                    </a:xfrm>
                    <a:prstGeom prst="rect">
                      <a:avLst/>
                    </a:prstGeom>
                  </pic:spPr>
                </pic:pic>
              </a:graphicData>
            </a:graphic>
          </wp:inline>
        </w:drawing>
      </w:r>
    </w:p>
    <w:p w14:paraId="340BA7FE" w14:textId="21344EC0" w:rsidR="00F361D1" w:rsidRPr="00F361D1" w:rsidRDefault="00F361D1" w:rsidP="00F361D1">
      <w:pPr>
        <w:ind w:left="720"/>
        <w:jc w:val="both"/>
        <w:rPr>
          <w:i/>
          <w:iCs/>
          <w:sz w:val="18"/>
          <w:szCs w:val="16"/>
        </w:rPr>
      </w:pPr>
      <w:r w:rsidRPr="00F361D1">
        <w:rPr>
          <w:i/>
          <w:iCs/>
          <w:sz w:val="18"/>
          <w:szCs w:val="16"/>
        </w:rPr>
        <w:t>Figure 1 – Age Distribution of internet drafts</w:t>
      </w:r>
    </w:p>
    <w:p w14:paraId="42C3C179" w14:textId="77777777" w:rsidR="005F6727" w:rsidRPr="005F6727" w:rsidRDefault="005F6727" w:rsidP="005F6727">
      <w:pPr>
        <w:jc w:val="both"/>
        <w:rPr>
          <w:sz w:val="21"/>
          <w:szCs w:val="20"/>
        </w:rPr>
      </w:pPr>
    </w:p>
    <w:p w14:paraId="6AE21A98" w14:textId="3B63E69D" w:rsidR="005F6727" w:rsidRPr="005F6727" w:rsidRDefault="005F6727" w:rsidP="005F6727">
      <w:pPr>
        <w:jc w:val="both"/>
        <w:rPr>
          <w:sz w:val="21"/>
          <w:szCs w:val="20"/>
        </w:rPr>
      </w:pPr>
      <w:r w:rsidRPr="005F6727">
        <w:rPr>
          <w:sz w:val="21"/>
          <w:szCs w:val="20"/>
        </w:rPr>
        <w:t xml:space="preserve">What's wrong with taking an average of two years for the IETF process to take a draft of an idea and figure out whether to publish it as an RFC or abandon it? Perhaps </w:t>
      </w:r>
      <w:r w:rsidR="00F361D1" w:rsidRPr="005F6727">
        <w:rPr>
          <w:sz w:val="21"/>
          <w:szCs w:val="20"/>
        </w:rPr>
        <w:t>that’s</w:t>
      </w:r>
      <w:r w:rsidRPr="005F6727">
        <w:rPr>
          <w:sz w:val="21"/>
          <w:szCs w:val="20"/>
        </w:rPr>
        <w:t xml:space="preserve"> perfectly </w:t>
      </w:r>
      <w:r w:rsidR="00F361D1">
        <w:rPr>
          <w:sz w:val="21"/>
          <w:szCs w:val="20"/>
        </w:rPr>
        <w:t>reasonable</w:t>
      </w:r>
      <w:r w:rsidRPr="005F6727">
        <w:rPr>
          <w:sz w:val="21"/>
          <w:szCs w:val="20"/>
        </w:rPr>
        <w:t xml:space="preserve"> for a staid </w:t>
      </w:r>
      <w:r w:rsidR="00F361D1">
        <w:rPr>
          <w:sz w:val="21"/>
          <w:szCs w:val="20"/>
        </w:rPr>
        <w:t xml:space="preserve">and </w:t>
      </w:r>
      <w:r w:rsidRPr="005F6727">
        <w:rPr>
          <w:sz w:val="21"/>
          <w:szCs w:val="20"/>
        </w:rPr>
        <w:t xml:space="preserve">venerable </w:t>
      </w:r>
      <w:r w:rsidR="00F361D1">
        <w:rPr>
          <w:sz w:val="21"/>
          <w:szCs w:val="20"/>
        </w:rPr>
        <w:t xml:space="preserve">twentieth century </w:t>
      </w:r>
      <w:r w:rsidRPr="005F6727">
        <w:rPr>
          <w:sz w:val="21"/>
          <w:szCs w:val="20"/>
        </w:rPr>
        <w:t xml:space="preserve">standards body that </w:t>
      </w:r>
      <w:r w:rsidR="00F361D1">
        <w:rPr>
          <w:sz w:val="21"/>
          <w:szCs w:val="20"/>
        </w:rPr>
        <w:t xml:space="preserve">submits working </w:t>
      </w:r>
      <w:r w:rsidRPr="005F6727">
        <w:rPr>
          <w:sz w:val="21"/>
          <w:szCs w:val="20"/>
        </w:rPr>
        <w:t>drafts to ponderously slow review. But that</w:t>
      </w:r>
      <w:r w:rsidR="00F361D1">
        <w:rPr>
          <w:sz w:val="21"/>
          <w:szCs w:val="20"/>
        </w:rPr>
        <w:t>’</w:t>
      </w:r>
      <w:r w:rsidRPr="005F6727">
        <w:rPr>
          <w:sz w:val="21"/>
          <w:szCs w:val="20"/>
        </w:rPr>
        <w:t xml:space="preserve">s not what we wanted from the IETF back in the 1990's. We wanted the IETF to reflect a mode of operation that preferred code over text and emphasised the interoperation of running code as the </w:t>
      </w:r>
      <w:r w:rsidR="00F361D1">
        <w:rPr>
          <w:sz w:val="21"/>
          <w:szCs w:val="20"/>
        </w:rPr>
        <w:t xml:space="preserve">primary </w:t>
      </w:r>
      <w:r w:rsidRPr="005F6727">
        <w:rPr>
          <w:sz w:val="21"/>
          <w:szCs w:val="20"/>
        </w:rPr>
        <w:t xml:space="preserve">purpose of IETF-published specifications. The </w:t>
      </w:r>
      <w:r w:rsidR="00F361D1">
        <w:rPr>
          <w:sz w:val="21"/>
          <w:szCs w:val="20"/>
        </w:rPr>
        <w:t>intent</w:t>
      </w:r>
      <w:r w:rsidRPr="005F6727">
        <w:rPr>
          <w:sz w:val="21"/>
          <w:szCs w:val="20"/>
        </w:rPr>
        <w:t xml:space="preserve"> of </w:t>
      </w:r>
      <w:r w:rsidR="00F361D1">
        <w:rPr>
          <w:sz w:val="21"/>
          <w:szCs w:val="20"/>
        </w:rPr>
        <w:t>an</w:t>
      </w:r>
      <w:r w:rsidRPr="005F6727">
        <w:rPr>
          <w:sz w:val="21"/>
          <w:szCs w:val="20"/>
        </w:rPr>
        <w:t xml:space="preserve"> IETF specification was to allow a coder to create a working implementation that would interoperate with all other implementations of the same protocol. A quote attributed to Dave Mills (the man behind the NTP time protocol) from </w:t>
      </w:r>
      <w:r w:rsidRPr="005F6727">
        <w:rPr>
          <w:sz w:val="21"/>
          <w:szCs w:val="20"/>
        </w:rPr>
        <w:lastRenderedPageBreak/>
        <w:t>2004 embodies this purpose: "Internet standards tended to be those written for implementers. International standards were written as documents to be obeyed"</w:t>
      </w:r>
      <w:r w:rsidR="00C16585">
        <w:rPr>
          <w:sz w:val="21"/>
          <w:szCs w:val="20"/>
        </w:rPr>
        <w:t xml:space="preserve"> </w:t>
      </w:r>
      <w:r w:rsidR="00E0310E">
        <w:rPr>
          <w:rStyle w:val="FootnoteReference"/>
          <w:sz w:val="21"/>
          <w:szCs w:val="20"/>
        </w:rPr>
        <w:footnoteReference w:id="1"/>
      </w:r>
      <w:r w:rsidRPr="005F6727">
        <w:rPr>
          <w:sz w:val="21"/>
          <w:szCs w:val="20"/>
        </w:rPr>
        <w:t xml:space="preserve"> The intended values of the IETF process were </w:t>
      </w:r>
      <w:r w:rsidR="00F361D1">
        <w:rPr>
          <w:sz w:val="21"/>
          <w:szCs w:val="20"/>
        </w:rPr>
        <w:t xml:space="preserve">to be </w:t>
      </w:r>
      <w:r w:rsidRPr="005F6727">
        <w:rPr>
          <w:sz w:val="21"/>
          <w:szCs w:val="20"/>
        </w:rPr>
        <w:t xml:space="preserve">open, agile, practical, realistic and useful. This was deliberately phrased to be a counterpoint to incumbent model of international technical standards of the time, encompassed under the umbrella of the Open Systems Interconnect (OSI) protocol suite. The OSI effort was summarily dismissed in IETF circles at the time as nothing more than paperware about vapourware, while the IETF attempted to base their effort on running code and a collection of openly available software. Documentation was </w:t>
      </w:r>
      <w:r w:rsidR="00F361D1">
        <w:rPr>
          <w:sz w:val="21"/>
          <w:szCs w:val="20"/>
        </w:rPr>
        <w:t xml:space="preserve">seen </w:t>
      </w:r>
      <w:r w:rsidRPr="005F6727">
        <w:rPr>
          <w:sz w:val="21"/>
          <w:szCs w:val="20"/>
        </w:rPr>
        <w:t>as an aid to interoperability, not a prescriptive statement of required compliance.</w:t>
      </w:r>
    </w:p>
    <w:p w14:paraId="7F2318AD" w14:textId="77777777" w:rsidR="005F6727" w:rsidRPr="005F6727" w:rsidRDefault="005F6727" w:rsidP="005F6727">
      <w:pPr>
        <w:jc w:val="both"/>
        <w:rPr>
          <w:sz w:val="21"/>
          <w:szCs w:val="20"/>
        </w:rPr>
      </w:pPr>
    </w:p>
    <w:p w14:paraId="00768E93" w14:textId="7A0CF3B3" w:rsidR="005F6727" w:rsidRPr="005F6727" w:rsidRDefault="005F6727" w:rsidP="005F6727">
      <w:pPr>
        <w:jc w:val="both"/>
        <w:rPr>
          <w:sz w:val="21"/>
          <w:szCs w:val="20"/>
        </w:rPr>
      </w:pPr>
      <w:r w:rsidRPr="005F6727">
        <w:rPr>
          <w:sz w:val="21"/>
          <w:szCs w:val="20"/>
        </w:rPr>
        <w:t>In retrospect</w:t>
      </w:r>
      <w:r w:rsidR="00F361D1">
        <w:rPr>
          <w:sz w:val="21"/>
          <w:szCs w:val="20"/>
        </w:rPr>
        <w:t>,</w:t>
      </w:r>
      <w:r w:rsidRPr="005F6727">
        <w:rPr>
          <w:sz w:val="21"/>
          <w:szCs w:val="20"/>
        </w:rPr>
        <w:t xml:space="preserve"> this </w:t>
      </w:r>
      <w:r w:rsidR="00F361D1">
        <w:rPr>
          <w:sz w:val="21"/>
          <w:szCs w:val="20"/>
        </w:rPr>
        <w:t xml:space="preserve">characterisation of the IETF is best seen </w:t>
      </w:r>
      <w:r w:rsidRPr="005F6727">
        <w:rPr>
          <w:sz w:val="21"/>
          <w:szCs w:val="20"/>
        </w:rPr>
        <w:t>as the naive idealism of an organisation in its youth. With the waning of the OSI effort the Internet was no longer the challenger but the incumbent and the IETF was the keeper of the keys of this technology. What was obvious in retrospect was that the specifications, in form of RFCs, would change their role and rather than being a commentary on working software where the software was ultimately the reference point, the specification itself became the reference point. Specifications, in the form of RFCs, transformed from being descriptive to being prescriptive. As a natural consequence of this change the IETF started to obsess about the accuracy, precision and clarity of its specifications. And such an obsession is not necessarily helpful.</w:t>
      </w:r>
    </w:p>
    <w:p w14:paraId="5F485C44" w14:textId="77777777" w:rsidR="005F6727" w:rsidRPr="005F6727" w:rsidRDefault="005F6727" w:rsidP="005F6727">
      <w:pPr>
        <w:jc w:val="both"/>
        <w:rPr>
          <w:sz w:val="21"/>
          <w:szCs w:val="20"/>
        </w:rPr>
      </w:pPr>
    </w:p>
    <w:p w14:paraId="760885C0" w14:textId="058ADD99" w:rsidR="005F6727" w:rsidRPr="005F6727" w:rsidRDefault="005F6727" w:rsidP="00E0310E">
      <w:pPr>
        <w:jc w:val="both"/>
        <w:rPr>
          <w:sz w:val="21"/>
          <w:szCs w:val="20"/>
        </w:rPr>
      </w:pPr>
      <w:r w:rsidRPr="005F6727">
        <w:rPr>
          <w:sz w:val="21"/>
          <w:szCs w:val="20"/>
        </w:rPr>
        <w:t>A look over the errata</w:t>
      </w:r>
      <w:r w:rsidR="00E0310E">
        <w:rPr>
          <w:sz w:val="21"/>
          <w:szCs w:val="20"/>
        </w:rPr>
        <w:t xml:space="preserve"> list maintained by the RFC Editor</w:t>
      </w:r>
      <w:r w:rsidR="00C16585">
        <w:rPr>
          <w:sz w:val="21"/>
          <w:szCs w:val="20"/>
        </w:rPr>
        <w:t xml:space="preserve"> </w:t>
      </w:r>
      <w:r w:rsidR="00E0310E">
        <w:rPr>
          <w:rStyle w:val="FootnoteReference"/>
          <w:sz w:val="21"/>
          <w:szCs w:val="20"/>
        </w:rPr>
        <w:footnoteReference w:id="2"/>
      </w:r>
      <w:r w:rsidR="00E0310E">
        <w:rPr>
          <w:sz w:val="21"/>
          <w:szCs w:val="20"/>
        </w:rPr>
        <w:t xml:space="preserve"> reveals </w:t>
      </w:r>
      <w:r w:rsidRPr="005F6727">
        <w:rPr>
          <w:sz w:val="21"/>
          <w:szCs w:val="20"/>
        </w:rPr>
        <w:t xml:space="preserve">some 3,061 </w:t>
      </w:r>
      <w:r w:rsidR="00E0310E">
        <w:rPr>
          <w:sz w:val="21"/>
          <w:szCs w:val="20"/>
        </w:rPr>
        <w:t xml:space="preserve">errata </w:t>
      </w:r>
      <w:r w:rsidRPr="005F6727">
        <w:rPr>
          <w:sz w:val="21"/>
          <w:szCs w:val="20"/>
        </w:rPr>
        <w:t xml:space="preserve">records, of which 1,436 have been verified, 534 are reported but not </w:t>
      </w:r>
      <w:r w:rsidR="00E0310E">
        <w:rPr>
          <w:sz w:val="21"/>
          <w:szCs w:val="20"/>
        </w:rPr>
        <w:t xml:space="preserve">yet </w:t>
      </w:r>
      <w:r w:rsidRPr="005F6727">
        <w:rPr>
          <w:sz w:val="21"/>
          <w:szCs w:val="20"/>
        </w:rPr>
        <w:t>verified nor rejected, 605 held for document update and 486 have been re</w:t>
      </w:r>
      <w:r w:rsidR="00E0310E">
        <w:rPr>
          <w:sz w:val="21"/>
          <w:szCs w:val="20"/>
        </w:rPr>
        <w:t>j</w:t>
      </w:r>
      <w:r w:rsidRPr="005F6727">
        <w:rPr>
          <w:sz w:val="21"/>
          <w:szCs w:val="20"/>
        </w:rPr>
        <w:t>ected. The RFC numbering sequence is up to 8,881 these days so that</w:t>
      </w:r>
      <w:r w:rsidR="00E0310E">
        <w:rPr>
          <w:sz w:val="21"/>
          <w:szCs w:val="20"/>
        </w:rPr>
        <w:t>’</w:t>
      </w:r>
      <w:r w:rsidRPr="005F6727">
        <w:rPr>
          <w:sz w:val="21"/>
          <w:szCs w:val="20"/>
        </w:rPr>
        <w:t xml:space="preserve">s an </w:t>
      </w:r>
      <w:r w:rsidR="00E0310E" w:rsidRPr="005F6727">
        <w:rPr>
          <w:sz w:val="21"/>
          <w:szCs w:val="20"/>
        </w:rPr>
        <w:t>average erratum</w:t>
      </w:r>
      <w:r w:rsidRPr="005F6727">
        <w:rPr>
          <w:sz w:val="21"/>
          <w:szCs w:val="20"/>
        </w:rPr>
        <w:t xml:space="preserve"> reporting rate of </w:t>
      </w:r>
      <w:r w:rsidR="00E0310E">
        <w:rPr>
          <w:sz w:val="21"/>
          <w:szCs w:val="20"/>
        </w:rPr>
        <w:t>1 in 3 RFCs.</w:t>
      </w:r>
      <w:r w:rsidRPr="005F6727">
        <w:rPr>
          <w:sz w:val="21"/>
          <w:szCs w:val="20"/>
        </w:rPr>
        <w:t xml:space="preserve"> In some ways that might appear to be a low rate, but considering the intensity of document review that the IETF indulges in the question still needs to be asked: Does all this </w:t>
      </w:r>
      <w:r w:rsidR="00E0310E">
        <w:rPr>
          <w:sz w:val="21"/>
          <w:szCs w:val="20"/>
        </w:rPr>
        <w:t xml:space="preserve">structured </w:t>
      </w:r>
      <w:r w:rsidRPr="005F6727">
        <w:rPr>
          <w:sz w:val="21"/>
          <w:szCs w:val="20"/>
        </w:rPr>
        <w:t>review activity really produce helpful outcomes?</w:t>
      </w:r>
    </w:p>
    <w:p w14:paraId="40001561" w14:textId="77777777" w:rsidR="005F6727" w:rsidRPr="005F6727" w:rsidRDefault="005F6727" w:rsidP="005F6727">
      <w:pPr>
        <w:jc w:val="both"/>
        <w:rPr>
          <w:sz w:val="21"/>
          <w:szCs w:val="20"/>
        </w:rPr>
      </w:pPr>
    </w:p>
    <w:p w14:paraId="3C69723B" w14:textId="77777777" w:rsidR="00E0310E" w:rsidRDefault="005F6727" w:rsidP="005F6727">
      <w:pPr>
        <w:jc w:val="both"/>
        <w:rPr>
          <w:sz w:val="21"/>
          <w:szCs w:val="20"/>
        </w:rPr>
      </w:pPr>
      <w:r w:rsidRPr="005F6727">
        <w:rPr>
          <w:sz w:val="21"/>
          <w:szCs w:val="20"/>
        </w:rPr>
        <w:t>Let</w:t>
      </w:r>
      <w:r w:rsidR="00E0310E">
        <w:rPr>
          <w:sz w:val="21"/>
          <w:szCs w:val="20"/>
        </w:rPr>
        <w:t>’</w:t>
      </w:r>
      <w:r w:rsidRPr="005F6727">
        <w:rPr>
          <w:sz w:val="21"/>
          <w:szCs w:val="20"/>
        </w:rPr>
        <w:t xml:space="preserve">s go back to the Internet draft that I referred to </w:t>
      </w:r>
      <w:r w:rsidR="00E0310E">
        <w:rPr>
          <w:sz w:val="21"/>
          <w:szCs w:val="20"/>
        </w:rPr>
        <w:t>above.</w:t>
      </w:r>
      <w:r w:rsidRPr="005F6727">
        <w:rPr>
          <w:sz w:val="21"/>
          <w:szCs w:val="20"/>
        </w:rPr>
        <w:t xml:space="preserve"> Th</w:t>
      </w:r>
      <w:r w:rsidR="00E0310E">
        <w:rPr>
          <w:sz w:val="21"/>
          <w:szCs w:val="20"/>
        </w:rPr>
        <w:t>is particular</w:t>
      </w:r>
      <w:r w:rsidRPr="005F6727">
        <w:rPr>
          <w:sz w:val="21"/>
          <w:szCs w:val="20"/>
        </w:rPr>
        <w:t xml:space="preserve"> document was first drafted in April; 2018. In an earlier generation of the IETF the draft would have been published in a month or two after the initial draft with the implicit commentary that "well</w:t>
      </w:r>
      <w:r w:rsidR="00E0310E">
        <w:rPr>
          <w:sz w:val="21"/>
          <w:szCs w:val="20"/>
        </w:rPr>
        <w:t>,</w:t>
      </w:r>
      <w:r w:rsidRPr="005F6727">
        <w:rPr>
          <w:sz w:val="21"/>
          <w:szCs w:val="20"/>
        </w:rPr>
        <w:t xml:space="preserve"> this is what we think today” and </w:t>
      </w:r>
      <w:r w:rsidR="00E0310E">
        <w:rPr>
          <w:sz w:val="21"/>
          <w:szCs w:val="20"/>
        </w:rPr>
        <w:t xml:space="preserve">its publication would’ve </w:t>
      </w:r>
      <w:r w:rsidRPr="005F6727">
        <w:rPr>
          <w:sz w:val="21"/>
          <w:szCs w:val="20"/>
        </w:rPr>
        <w:t>invite</w:t>
      </w:r>
      <w:r w:rsidR="00E0310E">
        <w:rPr>
          <w:sz w:val="21"/>
          <w:szCs w:val="20"/>
        </w:rPr>
        <w:t>d</w:t>
      </w:r>
      <w:r w:rsidRPr="005F6727">
        <w:rPr>
          <w:sz w:val="21"/>
          <w:szCs w:val="20"/>
        </w:rPr>
        <w:t xml:space="preserve"> others to comment and post revision</w:t>
      </w:r>
      <w:r w:rsidR="00E0310E">
        <w:rPr>
          <w:sz w:val="21"/>
          <w:szCs w:val="20"/>
        </w:rPr>
        <w:t xml:space="preserve">s, updates or operational experience. </w:t>
      </w:r>
      <w:r w:rsidRPr="005F6727">
        <w:rPr>
          <w:sz w:val="21"/>
          <w:szCs w:val="20"/>
        </w:rPr>
        <w:t xml:space="preserve">But not today. These days we’ve invented a baroque process for review of this document that has involved 29 months, 22 revisions of the document, and numerous reviews, as already noted. And the result is </w:t>
      </w:r>
      <w:r w:rsidR="00E0310E">
        <w:rPr>
          <w:sz w:val="21"/>
          <w:szCs w:val="20"/>
        </w:rPr>
        <w:t xml:space="preserve">that the revision of the document (revision 17) that passed RFC Editor review is </w:t>
      </w:r>
      <w:r w:rsidRPr="005F6727">
        <w:rPr>
          <w:sz w:val="21"/>
          <w:szCs w:val="20"/>
        </w:rPr>
        <w:t>still one that contains errors, terminology issues and clumsy elisions. Given that RFCs are intended to be prescriptive these days</w:t>
      </w:r>
      <w:r w:rsidR="00E0310E">
        <w:rPr>
          <w:sz w:val="21"/>
          <w:szCs w:val="20"/>
        </w:rPr>
        <w:t>,</w:t>
      </w:r>
      <w:r w:rsidRPr="005F6727">
        <w:rPr>
          <w:sz w:val="21"/>
          <w:szCs w:val="20"/>
        </w:rPr>
        <w:t xml:space="preserve"> then </w:t>
      </w:r>
      <w:r w:rsidR="00E0310E">
        <w:rPr>
          <w:sz w:val="21"/>
          <w:szCs w:val="20"/>
        </w:rPr>
        <w:t xml:space="preserve">doubtless </w:t>
      </w:r>
      <w:r w:rsidRPr="005F6727">
        <w:rPr>
          <w:sz w:val="21"/>
          <w:szCs w:val="20"/>
        </w:rPr>
        <w:t xml:space="preserve">we should fix </w:t>
      </w:r>
      <w:r w:rsidR="00E0310E">
        <w:rPr>
          <w:sz w:val="21"/>
          <w:szCs w:val="20"/>
        </w:rPr>
        <w:t>the document</w:t>
      </w:r>
      <w:r w:rsidRPr="005F6727">
        <w:rPr>
          <w:sz w:val="21"/>
          <w:szCs w:val="20"/>
        </w:rPr>
        <w:t xml:space="preserve">. But to correct these problems </w:t>
      </w:r>
      <w:r w:rsidR="00E0310E">
        <w:rPr>
          <w:sz w:val="21"/>
          <w:szCs w:val="20"/>
        </w:rPr>
        <w:t xml:space="preserve">looks like it may </w:t>
      </w:r>
      <w:r w:rsidRPr="005F6727">
        <w:rPr>
          <w:sz w:val="21"/>
          <w:szCs w:val="20"/>
        </w:rPr>
        <w:t xml:space="preserve">require more than a change in punctuation or grammatical style. It </w:t>
      </w:r>
      <w:r w:rsidR="00E0310E">
        <w:rPr>
          <w:sz w:val="21"/>
          <w:szCs w:val="20"/>
        </w:rPr>
        <w:t xml:space="preserve">could </w:t>
      </w:r>
      <w:r w:rsidRPr="005F6727">
        <w:rPr>
          <w:sz w:val="21"/>
          <w:szCs w:val="20"/>
        </w:rPr>
        <w:t>require a change in the</w:t>
      </w:r>
      <w:r w:rsidR="00E0310E">
        <w:rPr>
          <w:sz w:val="21"/>
          <w:szCs w:val="20"/>
        </w:rPr>
        <w:t xml:space="preserve"> underlying content of the document</w:t>
      </w:r>
      <w:r w:rsidRPr="005F6727">
        <w:rPr>
          <w:sz w:val="21"/>
          <w:szCs w:val="20"/>
        </w:rPr>
        <w:t xml:space="preserve">. And that would involve returning the document back into the </w:t>
      </w:r>
      <w:r w:rsidR="00E0310E">
        <w:rPr>
          <w:sz w:val="21"/>
          <w:szCs w:val="20"/>
        </w:rPr>
        <w:t>IETF’s document review process</w:t>
      </w:r>
      <w:r w:rsidRPr="005F6727">
        <w:rPr>
          <w:sz w:val="21"/>
          <w:szCs w:val="20"/>
        </w:rPr>
        <w:t xml:space="preserve"> for yet another round of Working Group review, cross area review, IETF last call review, IESG review and RFC Editor review. It's perhaps not surprising that</w:t>
      </w:r>
      <w:r w:rsidR="00E0310E">
        <w:rPr>
          <w:sz w:val="21"/>
          <w:szCs w:val="20"/>
        </w:rPr>
        <w:t>,</w:t>
      </w:r>
      <w:r w:rsidRPr="005F6727">
        <w:rPr>
          <w:sz w:val="21"/>
          <w:szCs w:val="20"/>
        </w:rPr>
        <w:t xml:space="preserve"> as individual volunteers who are not getting paid by the hour, few of us are enthusiastically willing to head back into the grinder for another cycle of this process. </w:t>
      </w:r>
    </w:p>
    <w:p w14:paraId="7EF6EC53" w14:textId="77777777" w:rsidR="00E0310E" w:rsidRDefault="00E0310E" w:rsidP="005F6727">
      <w:pPr>
        <w:jc w:val="both"/>
        <w:rPr>
          <w:sz w:val="21"/>
          <w:szCs w:val="20"/>
        </w:rPr>
      </w:pPr>
    </w:p>
    <w:p w14:paraId="5E41032D" w14:textId="32D7EEA9" w:rsidR="005F6727" w:rsidRPr="005F6727" w:rsidRDefault="005F6727" w:rsidP="005F6727">
      <w:pPr>
        <w:jc w:val="both"/>
        <w:rPr>
          <w:sz w:val="21"/>
          <w:szCs w:val="20"/>
        </w:rPr>
      </w:pPr>
      <w:r w:rsidRPr="005F6727">
        <w:rPr>
          <w:sz w:val="21"/>
          <w:szCs w:val="20"/>
        </w:rPr>
        <w:t xml:space="preserve">What's the alternative? </w:t>
      </w:r>
      <w:r w:rsidR="00E0310E">
        <w:rPr>
          <w:sz w:val="21"/>
          <w:szCs w:val="20"/>
        </w:rPr>
        <w:t>An</w:t>
      </w:r>
      <w:r w:rsidRPr="005F6727">
        <w:rPr>
          <w:sz w:val="21"/>
          <w:szCs w:val="20"/>
        </w:rPr>
        <w:t>o</w:t>
      </w:r>
      <w:r w:rsidR="00E0310E">
        <w:rPr>
          <w:sz w:val="21"/>
          <w:szCs w:val="20"/>
        </w:rPr>
        <w:t>ther</w:t>
      </w:r>
      <w:r w:rsidRPr="005F6727">
        <w:rPr>
          <w:sz w:val="21"/>
          <w:szCs w:val="20"/>
        </w:rPr>
        <w:t xml:space="preserve"> option, and a painless one at that, is to just let through and allow it to be published. </w:t>
      </w:r>
      <w:r w:rsidR="00E0310E">
        <w:rPr>
          <w:sz w:val="21"/>
          <w:szCs w:val="20"/>
        </w:rPr>
        <w:t xml:space="preserve">Or we could excise the offending text and make minor changes to what’s left and hope that is </w:t>
      </w:r>
      <w:r w:rsidR="00D072C0">
        <w:rPr>
          <w:sz w:val="21"/>
          <w:szCs w:val="20"/>
        </w:rPr>
        <w:t xml:space="preserve">a small enough change to be considered as “editorial” in nature and avoid a tedious second round of reviews. </w:t>
      </w:r>
      <w:r w:rsidRPr="005F6727">
        <w:rPr>
          <w:sz w:val="21"/>
          <w:szCs w:val="20"/>
        </w:rPr>
        <w:t>The document has all the prerequisite approvals</w:t>
      </w:r>
      <w:r w:rsidR="00D072C0">
        <w:rPr>
          <w:sz w:val="21"/>
          <w:szCs w:val="20"/>
        </w:rPr>
        <w:t>,</w:t>
      </w:r>
      <w:r w:rsidRPr="005F6727">
        <w:rPr>
          <w:sz w:val="21"/>
          <w:szCs w:val="20"/>
        </w:rPr>
        <w:t xml:space="preserve"> so doing absolutely nothing</w:t>
      </w:r>
      <w:r w:rsidR="00D072C0">
        <w:rPr>
          <w:sz w:val="21"/>
          <w:szCs w:val="20"/>
        </w:rPr>
        <w:t>, or as little as possible,</w:t>
      </w:r>
      <w:r w:rsidRPr="005F6727">
        <w:rPr>
          <w:sz w:val="21"/>
          <w:szCs w:val="20"/>
        </w:rPr>
        <w:t xml:space="preserve"> certainly represents</w:t>
      </w:r>
      <w:r w:rsidR="00D072C0">
        <w:rPr>
          <w:sz w:val="21"/>
          <w:szCs w:val="20"/>
        </w:rPr>
        <w:t xml:space="preserve"> a</w:t>
      </w:r>
      <w:r w:rsidRPr="005F6727">
        <w:rPr>
          <w:sz w:val="21"/>
          <w:szCs w:val="20"/>
        </w:rPr>
        <w:t xml:space="preserve"> path of least pain. </w:t>
      </w:r>
      <w:r w:rsidR="00D072C0">
        <w:rPr>
          <w:sz w:val="21"/>
          <w:szCs w:val="20"/>
        </w:rPr>
        <w:t xml:space="preserve">The result is uncomfortable. </w:t>
      </w:r>
      <w:r w:rsidRPr="005F6727">
        <w:rPr>
          <w:sz w:val="21"/>
          <w:szCs w:val="20"/>
        </w:rPr>
        <w:t>Another RFC is published that contains precisely those issues that this extensive and massively ornate review process was meant to catch.</w:t>
      </w:r>
    </w:p>
    <w:p w14:paraId="7F23C67C" w14:textId="77777777" w:rsidR="005F6727" w:rsidRPr="005F6727" w:rsidRDefault="005F6727" w:rsidP="005F6727">
      <w:pPr>
        <w:jc w:val="both"/>
        <w:rPr>
          <w:sz w:val="21"/>
          <w:szCs w:val="20"/>
        </w:rPr>
      </w:pPr>
    </w:p>
    <w:p w14:paraId="1A828DE4" w14:textId="71B53137" w:rsidR="005F6727" w:rsidRPr="005F6727" w:rsidRDefault="005F6727" w:rsidP="005F6727">
      <w:pPr>
        <w:jc w:val="both"/>
        <w:rPr>
          <w:sz w:val="21"/>
          <w:szCs w:val="20"/>
        </w:rPr>
      </w:pPr>
      <w:r w:rsidRPr="005F6727">
        <w:rPr>
          <w:sz w:val="21"/>
          <w:szCs w:val="20"/>
        </w:rPr>
        <w:t xml:space="preserve">If this is a failure of the </w:t>
      </w:r>
      <w:r w:rsidR="00D072C0">
        <w:rPr>
          <w:sz w:val="21"/>
          <w:szCs w:val="20"/>
        </w:rPr>
        <w:t xml:space="preserve">IETF </w:t>
      </w:r>
      <w:r w:rsidR="008C652C">
        <w:rPr>
          <w:sz w:val="21"/>
          <w:szCs w:val="20"/>
        </w:rPr>
        <w:t xml:space="preserve">document </w:t>
      </w:r>
      <w:r w:rsidRPr="005F6727">
        <w:rPr>
          <w:sz w:val="21"/>
          <w:szCs w:val="20"/>
        </w:rPr>
        <w:t>review process</w:t>
      </w:r>
      <w:r w:rsidR="008C652C">
        <w:rPr>
          <w:sz w:val="21"/>
          <w:szCs w:val="20"/>
        </w:rPr>
        <w:t>,</w:t>
      </w:r>
      <w:r w:rsidRPr="005F6727">
        <w:rPr>
          <w:sz w:val="21"/>
          <w:szCs w:val="20"/>
        </w:rPr>
        <w:t xml:space="preserve"> then the IETF has two options</w:t>
      </w:r>
      <w:r w:rsidR="00D072C0">
        <w:rPr>
          <w:sz w:val="21"/>
          <w:szCs w:val="20"/>
        </w:rPr>
        <w:t>,</w:t>
      </w:r>
      <w:r w:rsidRPr="005F6727">
        <w:rPr>
          <w:sz w:val="21"/>
          <w:szCs w:val="20"/>
        </w:rPr>
        <w:t xml:space="preserve"> as I see it</w:t>
      </w:r>
      <w:r w:rsidR="00D072C0">
        <w:rPr>
          <w:sz w:val="21"/>
          <w:szCs w:val="20"/>
        </w:rPr>
        <w:t>:</w:t>
      </w:r>
    </w:p>
    <w:p w14:paraId="1D8A2DA3" w14:textId="77777777" w:rsidR="005F6727" w:rsidRPr="005F6727" w:rsidRDefault="005F6727" w:rsidP="005F6727">
      <w:pPr>
        <w:jc w:val="both"/>
        <w:rPr>
          <w:sz w:val="21"/>
          <w:szCs w:val="20"/>
        </w:rPr>
      </w:pPr>
    </w:p>
    <w:p w14:paraId="59057678" w14:textId="1E83DD4E" w:rsidR="005F6727" w:rsidRPr="00D072C0" w:rsidRDefault="005F6727" w:rsidP="00D072C0">
      <w:pPr>
        <w:pStyle w:val="ListParagraph"/>
        <w:numPr>
          <w:ilvl w:val="0"/>
          <w:numId w:val="21"/>
        </w:numPr>
        <w:rPr>
          <w:sz w:val="21"/>
          <w:szCs w:val="20"/>
        </w:rPr>
      </w:pPr>
      <w:r w:rsidRPr="00D072C0">
        <w:rPr>
          <w:sz w:val="21"/>
          <w:szCs w:val="20"/>
        </w:rPr>
        <w:t>The IETF could add even more reviews by even more volunteers. T</w:t>
      </w:r>
      <w:r w:rsidR="00D072C0">
        <w:rPr>
          <w:sz w:val="21"/>
          <w:szCs w:val="20"/>
        </w:rPr>
        <w:t>h</w:t>
      </w:r>
      <w:r w:rsidRPr="00D072C0">
        <w:rPr>
          <w:sz w:val="21"/>
          <w:szCs w:val="20"/>
        </w:rPr>
        <w:t xml:space="preserve">is option seems head down </w:t>
      </w:r>
      <w:r w:rsidR="00D072C0">
        <w:rPr>
          <w:sz w:val="21"/>
          <w:szCs w:val="20"/>
        </w:rPr>
        <w:t>a</w:t>
      </w:r>
      <w:r w:rsidRPr="00D072C0">
        <w:rPr>
          <w:sz w:val="21"/>
          <w:szCs w:val="20"/>
        </w:rPr>
        <w:t xml:space="preserve"> path that expresses the </w:t>
      </w:r>
      <w:r w:rsidR="00D072C0">
        <w:rPr>
          <w:sz w:val="21"/>
          <w:szCs w:val="20"/>
        </w:rPr>
        <w:t xml:space="preserve">forlorn </w:t>
      </w:r>
      <w:r w:rsidRPr="00D072C0">
        <w:rPr>
          <w:sz w:val="21"/>
          <w:szCs w:val="20"/>
        </w:rPr>
        <w:t xml:space="preserve">hope that by involving </w:t>
      </w:r>
      <w:r w:rsidR="00D072C0">
        <w:rPr>
          <w:sz w:val="21"/>
          <w:szCs w:val="20"/>
        </w:rPr>
        <w:t xml:space="preserve">ever increasing proportions of </w:t>
      </w:r>
      <w:r w:rsidRPr="00D072C0">
        <w:rPr>
          <w:sz w:val="21"/>
          <w:szCs w:val="20"/>
        </w:rPr>
        <w:t xml:space="preserve">the world’s population in reviewing a draft </w:t>
      </w:r>
      <w:r w:rsidR="008C652C">
        <w:rPr>
          <w:sz w:val="21"/>
          <w:szCs w:val="20"/>
        </w:rPr>
        <w:t>document</w:t>
      </w:r>
      <w:r w:rsidRPr="00D072C0">
        <w:rPr>
          <w:sz w:val="21"/>
          <w:szCs w:val="20"/>
        </w:rPr>
        <w:t xml:space="preserve"> before publication, the process will </w:t>
      </w:r>
      <w:r w:rsidR="008332FE">
        <w:rPr>
          <w:sz w:val="21"/>
          <w:szCs w:val="20"/>
        </w:rPr>
        <w:t xml:space="preserve">eventually </w:t>
      </w:r>
      <w:r w:rsidRPr="00D072C0">
        <w:rPr>
          <w:sz w:val="21"/>
          <w:szCs w:val="20"/>
        </w:rPr>
        <w:t>manage to catch every last issue and a bright shiny truth will emerge!</w:t>
      </w:r>
    </w:p>
    <w:p w14:paraId="419EB289" w14:textId="77777777" w:rsidR="005F6727" w:rsidRPr="005F6727" w:rsidRDefault="005F6727" w:rsidP="005F6727">
      <w:pPr>
        <w:jc w:val="both"/>
        <w:rPr>
          <w:sz w:val="21"/>
          <w:szCs w:val="20"/>
        </w:rPr>
      </w:pPr>
    </w:p>
    <w:p w14:paraId="0033FC8D" w14:textId="10E4057C" w:rsidR="005F6727" w:rsidRPr="00D072C0" w:rsidRDefault="005F6727" w:rsidP="00D072C0">
      <w:pPr>
        <w:pStyle w:val="ListParagraph"/>
        <w:numPr>
          <w:ilvl w:val="0"/>
          <w:numId w:val="21"/>
        </w:numPr>
        <w:rPr>
          <w:sz w:val="21"/>
          <w:szCs w:val="20"/>
        </w:rPr>
      </w:pPr>
      <w:r w:rsidRPr="00D072C0">
        <w:rPr>
          <w:sz w:val="21"/>
          <w:szCs w:val="20"/>
        </w:rPr>
        <w:t xml:space="preserve">The other option is to strip out all the cruft of extensive reviews and publish quickly. Yes, it won’t catch </w:t>
      </w:r>
      <w:r w:rsidR="008332FE">
        <w:rPr>
          <w:sz w:val="21"/>
          <w:szCs w:val="20"/>
        </w:rPr>
        <w:t xml:space="preserve">all of the </w:t>
      </w:r>
      <w:r w:rsidRPr="00D072C0">
        <w:rPr>
          <w:sz w:val="21"/>
          <w:szCs w:val="20"/>
        </w:rPr>
        <w:t>errors, omissions, elisions and terminology errors, but</w:t>
      </w:r>
      <w:r w:rsidR="00D072C0">
        <w:rPr>
          <w:sz w:val="21"/>
          <w:szCs w:val="20"/>
        </w:rPr>
        <w:t xml:space="preserve"> </w:t>
      </w:r>
      <w:r w:rsidRPr="00D072C0">
        <w:rPr>
          <w:sz w:val="21"/>
          <w:szCs w:val="20"/>
        </w:rPr>
        <w:t>the current process</w:t>
      </w:r>
      <w:r w:rsidR="00D072C0">
        <w:rPr>
          <w:sz w:val="21"/>
          <w:szCs w:val="20"/>
        </w:rPr>
        <w:t xml:space="preserve"> isn't performing very well on that score either</w:t>
      </w:r>
      <w:r w:rsidRPr="00D072C0">
        <w:rPr>
          <w:sz w:val="21"/>
          <w:szCs w:val="20"/>
        </w:rPr>
        <w:t xml:space="preserve">. In the case of this particular draft we would’ve saved up to 22 document revisions, a good part of the 28 months of elapsed time and the cumulative </w:t>
      </w:r>
      <w:r w:rsidR="00D072C0">
        <w:rPr>
          <w:sz w:val="21"/>
          <w:szCs w:val="20"/>
        </w:rPr>
        <w:t xml:space="preserve">sum of </w:t>
      </w:r>
      <w:r w:rsidRPr="00D072C0">
        <w:rPr>
          <w:sz w:val="21"/>
          <w:szCs w:val="20"/>
        </w:rPr>
        <w:t>hundred</w:t>
      </w:r>
      <w:r w:rsidR="00D072C0">
        <w:rPr>
          <w:sz w:val="21"/>
          <w:szCs w:val="20"/>
        </w:rPr>
        <w:t>s</w:t>
      </w:r>
      <w:r w:rsidRPr="00D072C0">
        <w:rPr>
          <w:sz w:val="21"/>
          <w:szCs w:val="20"/>
        </w:rPr>
        <w:t xml:space="preserve"> of hours of volunteer review time in the process</w:t>
      </w:r>
      <w:r w:rsidR="008332FE">
        <w:rPr>
          <w:sz w:val="21"/>
          <w:szCs w:val="20"/>
        </w:rPr>
        <w:t xml:space="preserve"> and we probably would’ve ended up with a document of comparable quality to the initial draft.</w:t>
      </w:r>
    </w:p>
    <w:p w14:paraId="656C6B56" w14:textId="77777777" w:rsidR="005F6727" w:rsidRPr="005F6727" w:rsidRDefault="005F6727" w:rsidP="005F6727">
      <w:pPr>
        <w:jc w:val="both"/>
        <w:rPr>
          <w:sz w:val="21"/>
          <w:szCs w:val="20"/>
        </w:rPr>
      </w:pPr>
    </w:p>
    <w:p w14:paraId="3B0ABDE3" w14:textId="593AA35C" w:rsidR="00B572BA" w:rsidRDefault="005F6727" w:rsidP="005F6727">
      <w:pPr>
        <w:jc w:val="both"/>
        <w:rPr>
          <w:sz w:val="21"/>
          <w:szCs w:val="20"/>
        </w:rPr>
      </w:pPr>
      <w:r w:rsidRPr="005F6727">
        <w:rPr>
          <w:sz w:val="21"/>
          <w:szCs w:val="20"/>
        </w:rPr>
        <w:lastRenderedPageBreak/>
        <w:t xml:space="preserve">Ever since </w:t>
      </w:r>
      <w:proofErr w:type="spellStart"/>
      <w:r w:rsidRPr="005F6727">
        <w:rPr>
          <w:sz w:val="21"/>
          <w:szCs w:val="20"/>
        </w:rPr>
        <w:t>Edsger</w:t>
      </w:r>
      <w:proofErr w:type="spellEnd"/>
      <w:r w:rsidRPr="005F6727">
        <w:rPr>
          <w:sz w:val="21"/>
          <w:szCs w:val="20"/>
        </w:rPr>
        <w:t xml:space="preserve"> Dijkstra's letter "Go </w:t>
      </w:r>
      <w:proofErr w:type="gramStart"/>
      <w:r w:rsidRPr="005F6727">
        <w:rPr>
          <w:sz w:val="21"/>
          <w:szCs w:val="20"/>
        </w:rPr>
        <w:t>To</w:t>
      </w:r>
      <w:proofErr w:type="gramEnd"/>
      <w:r w:rsidRPr="005F6727">
        <w:rPr>
          <w:sz w:val="21"/>
          <w:szCs w:val="20"/>
        </w:rPr>
        <w:t xml:space="preserve"> Statement Considered Harmful" was published</w:t>
      </w:r>
      <w:r w:rsidR="00C16585">
        <w:rPr>
          <w:sz w:val="21"/>
          <w:szCs w:val="20"/>
        </w:rPr>
        <w:t xml:space="preserve"> in 1968</w:t>
      </w:r>
      <w:r w:rsidR="00D072C0">
        <w:rPr>
          <w:sz w:val="21"/>
          <w:szCs w:val="20"/>
        </w:rPr>
        <w:t xml:space="preserve"> </w:t>
      </w:r>
      <w:r w:rsidR="00D072C0">
        <w:rPr>
          <w:rStyle w:val="FootnoteReference"/>
          <w:sz w:val="21"/>
          <w:szCs w:val="20"/>
        </w:rPr>
        <w:footnoteReference w:id="3"/>
      </w:r>
      <w:r w:rsidRPr="005F6727">
        <w:rPr>
          <w:sz w:val="21"/>
          <w:szCs w:val="20"/>
        </w:rPr>
        <w:t xml:space="preserve">, the term "considered harmful" and </w:t>
      </w:r>
      <w:r w:rsidR="00C16585">
        <w:rPr>
          <w:sz w:val="21"/>
          <w:szCs w:val="20"/>
        </w:rPr>
        <w:t xml:space="preserve">its </w:t>
      </w:r>
      <w:r w:rsidRPr="005F6727">
        <w:rPr>
          <w:sz w:val="21"/>
          <w:szCs w:val="20"/>
        </w:rPr>
        <w:t xml:space="preserve">variants are seen in </w:t>
      </w:r>
      <w:r w:rsidR="00D072C0">
        <w:rPr>
          <w:sz w:val="21"/>
          <w:szCs w:val="20"/>
        </w:rPr>
        <w:t>C</w:t>
      </w:r>
      <w:r w:rsidRPr="005F6727">
        <w:rPr>
          <w:sz w:val="21"/>
          <w:szCs w:val="20"/>
        </w:rPr>
        <w:t xml:space="preserve">omputer </w:t>
      </w:r>
      <w:r w:rsidR="00D072C0">
        <w:rPr>
          <w:sz w:val="21"/>
          <w:szCs w:val="20"/>
        </w:rPr>
        <w:t>S</w:t>
      </w:r>
      <w:r w:rsidRPr="005F6727">
        <w:rPr>
          <w:sz w:val="21"/>
          <w:szCs w:val="20"/>
        </w:rPr>
        <w:t xml:space="preserve">cience circles as a form of censure. The </w:t>
      </w:r>
      <w:r w:rsidR="00390167">
        <w:rPr>
          <w:sz w:val="21"/>
          <w:szCs w:val="20"/>
        </w:rPr>
        <w:t xml:space="preserve">internet </w:t>
      </w:r>
      <w:r w:rsidRPr="005F6727">
        <w:rPr>
          <w:sz w:val="21"/>
          <w:szCs w:val="20"/>
        </w:rPr>
        <w:t>draft I'm referring to here is one titled "IP Fragmentation Considered Fragile"</w:t>
      </w:r>
      <w:r w:rsidR="00D072C0">
        <w:rPr>
          <w:sz w:val="21"/>
          <w:szCs w:val="20"/>
        </w:rPr>
        <w:t xml:space="preserve"> </w:t>
      </w:r>
      <w:r w:rsidR="00D072C0">
        <w:rPr>
          <w:rStyle w:val="FootnoteReference"/>
          <w:sz w:val="21"/>
          <w:szCs w:val="20"/>
        </w:rPr>
        <w:footnoteReference w:id="4"/>
      </w:r>
      <w:r w:rsidRPr="005F6727">
        <w:rPr>
          <w:sz w:val="21"/>
          <w:szCs w:val="20"/>
        </w:rPr>
        <w:t>.  However</w:t>
      </w:r>
      <w:r w:rsidR="00B572BA">
        <w:rPr>
          <w:sz w:val="21"/>
          <w:szCs w:val="20"/>
        </w:rPr>
        <w:t>,</w:t>
      </w:r>
      <w:r w:rsidRPr="005F6727">
        <w:rPr>
          <w:sz w:val="21"/>
          <w:szCs w:val="20"/>
        </w:rPr>
        <w:t xml:space="preserve"> it's perhaps not IP fragmentation that is </w:t>
      </w:r>
      <w:r w:rsidR="00B572BA">
        <w:rPr>
          <w:sz w:val="21"/>
          <w:szCs w:val="20"/>
        </w:rPr>
        <w:t>my</w:t>
      </w:r>
      <w:r w:rsidRPr="005F6727">
        <w:rPr>
          <w:sz w:val="21"/>
          <w:szCs w:val="20"/>
        </w:rPr>
        <w:t xml:space="preserve"> real concern here. I suspect that it</w:t>
      </w:r>
      <w:r w:rsidR="00B572BA">
        <w:rPr>
          <w:sz w:val="21"/>
          <w:szCs w:val="20"/>
        </w:rPr>
        <w:t>’</w:t>
      </w:r>
      <w:r w:rsidRPr="005F6727">
        <w:rPr>
          <w:sz w:val="21"/>
          <w:szCs w:val="20"/>
        </w:rPr>
        <w:t xml:space="preserve">s the </w:t>
      </w:r>
      <w:r w:rsidR="009A196C">
        <w:rPr>
          <w:sz w:val="21"/>
          <w:szCs w:val="20"/>
        </w:rPr>
        <w:t xml:space="preserve">baroque </w:t>
      </w:r>
      <w:r w:rsidRPr="005F6727">
        <w:rPr>
          <w:sz w:val="21"/>
          <w:szCs w:val="20"/>
        </w:rPr>
        <w:t xml:space="preserve">IETF </w:t>
      </w:r>
      <w:r w:rsidR="00B572BA">
        <w:rPr>
          <w:sz w:val="21"/>
          <w:szCs w:val="20"/>
        </w:rPr>
        <w:t>document r</w:t>
      </w:r>
      <w:r w:rsidRPr="005F6727">
        <w:rPr>
          <w:sz w:val="21"/>
          <w:szCs w:val="20"/>
        </w:rPr>
        <w:t xml:space="preserve">eview process </w:t>
      </w:r>
      <w:r w:rsidR="009A196C">
        <w:rPr>
          <w:sz w:val="21"/>
          <w:szCs w:val="20"/>
        </w:rPr>
        <w:t xml:space="preserve">itself </w:t>
      </w:r>
      <w:r w:rsidRPr="005F6727">
        <w:rPr>
          <w:sz w:val="21"/>
          <w:szCs w:val="20"/>
        </w:rPr>
        <w:t xml:space="preserve">that could be considered harmful. </w:t>
      </w:r>
      <w:r w:rsidR="00B572BA">
        <w:rPr>
          <w:sz w:val="21"/>
          <w:szCs w:val="20"/>
        </w:rPr>
        <w:t>It</w:t>
      </w:r>
      <w:r w:rsidR="00390167">
        <w:rPr>
          <w:sz w:val="21"/>
          <w:szCs w:val="20"/>
        </w:rPr>
        <w:t>’</w:t>
      </w:r>
      <w:r w:rsidR="00B572BA">
        <w:rPr>
          <w:sz w:val="21"/>
          <w:szCs w:val="20"/>
        </w:rPr>
        <w:t xml:space="preserve">s </w:t>
      </w:r>
      <w:r w:rsidR="00390167">
        <w:rPr>
          <w:sz w:val="21"/>
          <w:szCs w:val="20"/>
        </w:rPr>
        <w:t xml:space="preserve">a process that can be </w:t>
      </w:r>
      <w:r w:rsidR="00B572BA">
        <w:rPr>
          <w:sz w:val="21"/>
          <w:szCs w:val="20"/>
        </w:rPr>
        <w:t xml:space="preserve">forbidding, tediously slow, prone to unpredictable outcomes and subject to uncomfortable compromises. </w:t>
      </w:r>
    </w:p>
    <w:p w14:paraId="3D917B6C" w14:textId="77777777" w:rsidR="00B572BA" w:rsidRDefault="00B572BA" w:rsidP="005F6727">
      <w:pPr>
        <w:jc w:val="both"/>
        <w:rPr>
          <w:sz w:val="21"/>
          <w:szCs w:val="20"/>
        </w:rPr>
      </w:pPr>
    </w:p>
    <w:p w14:paraId="60B2B2DA" w14:textId="77777777" w:rsidR="009A196C" w:rsidRDefault="00B572BA" w:rsidP="005F6727">
      <w:pPr>
        <w:jc w:val="both"/>
        <w:rPr>
          <w:sz w:val="21"/>
          <w:szCs w:val="20"/>
        </w:rPr>
      </w:pPr>
      <w:r>
        <w:rPr>
          <w:sz w:val="21"/>
          <w:szCs w:val="20"/>
        </w:rPr>
        <w:t>Can we improve this situation?</w:t>
      </w:r>
    </w:p>
    <w:p w14:paraId="6685A17D" w14:textId="77777777" w:rsidR="009A196C" w:rsidRDefault="009A196C" w:rsidP="005F6727">
      <w:pPr>
        <w:jc w:val="both"/>
        <w:rPr>
          <w:sz w:val="21"/>
          <w:szCs w:val="20"/>
        </w:rPr>
      </w:pPr>
    </w:p>
    <w:p w14:paraId="3AA85F5E" w14:textId="77777777" w:rsidR="009A196C" w:rsidRDefault="005F6727" w:rsidP="005F6727">
      <w:pPr>
        <w:jc w:val="both"/>
        <w:rPr>
          <w:sz w:val="21"/>
          <w:szCs w:val="20"/>
        </w:rPr>
      </w:pPr>
      <w:r w:rsidRPr="005F6727">
        <w:rPr>
          <w:sz w:val="21"/>
          <w:szCs w:val="20"/>
        </w:rPr>
        <w:t xml:space="preserve">Adding </w:t>
      </w:r>
      <w:r w:rsidR="00B572BA">
        <w:rPr>
          <w:sz w:val="21"/>
          <w:szCs w:val="20"/>
        </w:rPr>
        <w:t xml:space="preserve">even </w:t>
      </w:r>
      <w:r w:rsidRPr="005F6727">
        <w:rPr>
          <w:sz w:val="21"/>
          <w:szCs w:val="20"/>
        </w:rPr>
        <w:t>more review</w:t>
      </w:r>
      <w:r w:rsidR="00B572BA">
        <w:rPr>
          <w:sz w:val="21"/>
          <w:szCs w:val="20"/>
        </w:rPr>
        <w:t xml:space="preserve">s to the process </w:t>
      </w:r>
      <w:r w:rsidRPr="005F6727">
        <w:rPr>
          <w:sz w:val="21"/>
          <w:szCs w:val="20"/>
        </w:rPr>
        <w:t>really won't help</w:t>
      </w:r>
      <w:r w:rsidR="00390167">
        <w:rPr>
          <w:sz w:val="21"/>
          <w:szCs w:val="20"/>
        </w:rPr>
        <w:t xml:space="preserve">, as it’s not </w:t>
      </w:r>
      <w:r w:rsidRPr="005F6727">
        <w:rPr>
          <w:sz w:val="21"/>
          <w:szCs w:val="20"/>
        </w:rPr>
        <w:t xml:space="preserve">the </w:t>
      </w:r>
      <w:r w:rsidR="00B572BA">
        <w:rPr>
          <w:sz w:val="21"/>
          <w:szCs w:val="20"/>
        </w:rPr>
        <w:t xml:space="preserve">IETF’s </w:t>
      </w:r>
      <w:r w:rsidRPr="005F6727">
        <w:rPr>
          <w:sz w:val="21"/>
          <w:szCs w:val="20"/>
        </w:rPr>
        <w:t xml:space="preserve">review process </w:t>
      </w:r>
      <w:r w:rsidR="00390167">
        <w:rPr>
          <w:sz w:val="21"/>
          <w:szCs w:val="20"/>
        </w:rPr>
        <w:t xml:space="preserve">itself </w:t>
      </w:r>
      <w:r w:rsidRPr="005F6727">
        <w:rPr>
          <w:sz w:val="21"/>
          <w:szCs w:val="20"/>
        </w:rPr>
        <w:t xml:space="preserve">that is the root cause of the problem here. </w:t>
      </w:r>
      <w:r w:rsidR="00390167">
        <w:rPr>
          <w:sz w:val="21"/>
          <w:szCs w:val="20"/>
        </w:rPr>
        <w:t xml:space="preserve">It's a symptom, but not the cause. </w:t>
      </w:r>
      <w:r w:rsidR="009A196C">
        <w:rPr>
          <w:sz w:val="21"/>
          <w:szCs w:val="20"/>
        </w:rPr>
        <w:t>Lurking u</w:t>
      </w:r>
      <w:r w:rsidRPr="005F6727">
        <w:rPr>
          <w:sz w:val="21"/>
          <w:szCs w:val="20"/>
        </w:rPr>
        <w:t>nderneath is the more subtle change in the role of RFCs</w:t>
      </w:r>
      <w:r w:rsidR="00390167">
        <w:rPr>
          <w:sz w:val="21"/>
          <w:szCs w:val="20"/>
        </w:rPr>
        <w:t xml:space="preserve"> over the past thirty years or so</w:t>
      </w:r>
      <w:r w:rsidRPr="005F6727">
        <w:rPr>
          <w:sz w:val="21"/>
          <w:szCs w:val="20"/>
        </w:rPr>
        <w:t xml:space="preserve"> from being descriptive to being prescriptive, and the desire to </w:t>
      </w:r>
      <w:r w:rsidR="00390167">
        <w:rPr>
          <w:sz w:val="21"/>
          <w:szCs w:val="20"/>
        </w:rPr>
        <w:t>promote</w:t>
      </w:r>
      <w:r w:rsidRPr="005F6727">
        <w:rPr>
          <w:sz w:val="21"/>
          <w:szCs w:val="20"/>
        </w:rPr>
        <w:t xml:space="preserve"> the notion that RFCs are fixed immutable documents. </w:t>
      </w:r>
      <w:r w:rsidR="00B572BA">
        <w:rPr>
          <w:sz w:val="21"/>
          <w:szCs w:val="20"/>
        </w:rPr>
        <w:t xml:space="preserve">Maybe </w:t>
      </w:r>
      <w:r w:rsidR="00390167">
        <w:rPr>
          <w:sz w:val="21"/>
          <w:szCs w:val="20"/>
        </w:rPr>
        <w:t xml:space="preserve">a related issue is </w:t>
      </w:r>
      <w:r w:rsidR="00B572BA">
        <w:rPr>
          <w:sz w:val="21"/>
          <w:szCs w:val="20"/>
        </w:rPr>
        <w:t xml:space="preserve">that after </w:t>
      </w:r>
      <w:r w:rsidR="00390167">
        <w:rPr>
          <w:sz w:val="21"/>
          <w:szCs w:val="20"/>
        </w:rPr>
        <w:t xml:space="preserve">seeing off the OSI effort and </w:t>
      </w:r>
      <w:r w:rsidR="00B572BA">
        <w:rPr>
          <w:sz w:val="21"/>
          <w:szCs w:val="20"/>
        </w:rPr>
        <w:t>assuming the mantle of the incumbent standards body f</w:t>
      </w:r>
      <w:r w:rsidR="00390167">
        <w:rPr>
          <w:sz w:val="21"/>
          <w:szCs w:val="20"/>
        </w:rPr>
        <w:t>or</w:t>
      </w:r>
      <w:r w:rsidR="00B572BA">
        <w:rPr>
          <w:sz w:val="21"/>
          <w:szCs w:val="20"/>
        </w:rPr>
        <w:t xml:space="preserve"> the data communications industry</w:t>
      </w:r>
      <w:r w:rsidR="00C16585">
        <w:rPr>
          <w:sz w:val="21"/>
          <w:szCs w:val="20"/>
        </w:rPr>
        <w:t>,</w:t>
      </w:r>
      <w:r w:rsidR="00B572BA">
        <w:rPr>
          <w:sz w:val="21"/>
          <w:szCs w:val="20"/>
        </w:rPr>
        <w:t xml:space="preserve"> the IETF </w:t>
      </w:r>
      <w:r w:rsidR="00C16585">
        <w:rPr>
          <w:sz w:val="21"/>
          <w:szCs w:val="20"/>
        </w:rPr>
        <w:t xml:space="preserve">has strived to be an outstanding exemplar of a twentieth century paper-based prescriptive standards </w:t>
      </w:r>
      <w:r w:rsidR="009A196C">
        <w:rPr>
          <w:sz w:val="21"/>
          <w:szCs w:val="20"/>
        </w:rPr>
        <w:t xml:space="preserve">publication </w:t>
      </w:r>
      <w:r w:rsidR="00C16585">
        <w:rPr>
          <w:sz w:val="21"/>
          <w:szCs w:val="20"/>
        </w:rPr>
        <w:t>body.</w:t>
      </w:r>
      <w:r w:rsidR="00B572BA">
        <w:rPr>
          <w:sz w:val="21"/>
          <w:szCs w:val="20"/>
        </w:rPr>
        <w:t xml:space="preserve"> </w:t>
      </w:r>
      <w:r w:rsidR="00C16585">
        <w:rPr>
          <w:sz w:val="21"/>
          <w:szCs w:val="20"/>
        </w:rPr>
        <w:t>And it’s unclear to me how this</w:t>
      </w:r>
      <w:r w:rsidR="00390167">
        <w:rPr>
          <w:sz w:val="21"/>
          <w:szCs w:val="20"/>
        </w:rPr>
        <w:t xml:space="preserve"> stance </w:t>
      </w:r>
      <w:r w:rsidR="00C16585">
        <w:rPr>
          <w:sz w:val="21"/>
          <w:szCs w:val="20"/>
        </w:rPr>
        <w:t xml:space="preserve">is truly helpful for </w:t>
      </w:r>
      <w:r w:rsidR="00390167">
        <w:rPr>
          <w:sz w:val="21"/>
          <w:szCs w:val="20"/>
        </w:rPr>
        <w:t>a</w:t>
      </w:r>
      <w:r w:rsidR="00C16585">
        <w:rPr>
          <w:sz w:val="21"/>
          <w:szCs w:val="20"/>
        </w:rPr>
        <w:t xml:space="preserve"> twenty first century Internet. </w:t>
      </w:r>
    </w:p>
    <w:p w14:paraId="2CF411D0" w14:textId="77777777" w:rsidR="009A196C" w:rsidRDefault="009A196C" w:rsidP="005F6727">
      <w:pPr>
        <w:jc w:val="both"/>
        <w:rPr>
          <w:sz w:val="21"/>
          <w:szCs w:val="20"/>
        </w:rPr>
      </w:pPr>
    </w:p>
    <w:p w14:paraId="6F5D7852" w14:textId="088EB382" w:rsidR="00AC26AB" w:rsidRDefault="00C16585" w:rsidP="005F6727">
      <w:pPr>
        <w:jc w:val="both"/>
        <w:rPr>
          <w:sz w:val="21"/>
          <w:szCs w:val="20"/>
        </w:rPr>
      </w:pPr>
      <w:r>
        <w:rPr>
          <w:sz w:val="21"/>
          <w:szCs w:val="20"/>
        </w:rPr>
        <w:t xml:space="preserve">Perhaps the </w:t>
      </w:r>
      <w:r w:rsidR="009A196C">
        <w:rPr>
          <w:sz w:val="21"/>
          <w:szCs w:val="20"/>
        </w:rPr>
        <w:t xml:space="preserve">IETF’s </w:t>
      </w:r>
      <w:r>
        <w:rPr>
          <w:sz w:val="21"/>
          <w:szCs w:val="20"/>
        </w:rPr>
        <w:t xml:space="preserve">earlier descriptive approach, where running interoperable code was ultimately the arbiter of what it meant to conform to an Internet standard, was actually a more useful form of standard. </w:t>
      </w:r>
      <w:r w:rsidR="005F6727" w:rsidRPr="005F6727">
        <w:rPr>
          <w:sz w:val="21"/>
          <w:szCs w:val="20"/>
        </w:rPr>
        <w:t>After all, it's running code that really should matter, not loads of ascii text</w:t>
      </w:r>
      <w:r w:rsidR="00390167">
        <w:rPr>
          <w:sz w:val="21"/>
          <w:szCs w:val="20"/>
        </w:rPr>
        <w:t>, however reviewed and polished that text may be!</w:t>
      </w:r>
    </w:p>
    <w:p w14:paraId="2DE322A5" w14:textId="1230793E" w:rsidR="00AC26AB" w:rsidRDefault="00AC26AB" w:rsidP="00497DC4">
      <w:pPr>
        <w:jc w:val="both"/>
        <w:rPr>
          <w:sz w:val="21"/>
          <w:szCs w:val="20"/>
        </w:rPr>
      </w:pPr>
    </w:p>
    <w:p w14:paraId="7A3759E3" w14:textId="425645F5" w:rsidR="00F942BD" w:rsidRDefault="008332FE" w:rsidP="008332FE">
      <w:pPr>
        <w:pStyle w:val="Sidebar"/>
      </w:pPr>
      <w:r>
        <w:t>And what about that draft on IP Fragmentation? The draft document takes 2</w:t>
      </w:r>
      <w:r w:rsidR="00930ABA">
        <w:t>8</w:t>
      </w:r>
      <w:r>
        <w:t xml:space="preserve"> pages of ascii text to convey a very simple message: If you are planning to use packet fragmentation in the public IPv4 Internet then you should be aware that it’s not all that reliable. You should have a Plan B ready for those situations where packet fragmentation causes silent</w:t>
      </w:r>
      <w:r w:rsidR="00390167">
        <w:t xml:space="preserve"> but consistent</w:t>
      </w:r>
      <w:r>
        <w:t xml:space="preserve"> packet drop. For the IPv6 public Internet the problem of fragmented packets </w:t>
      </w:r>
      <w:r w:rsidR="00390167">
        <w:t xml:space="preserve">being discarded </w:t>
      </w:r>
      <w:r>
        <w:t>is far worse</w:t>
      </w:r>
      <w:r w:rsidR="00390167">
        <w:t xml:space="preserve"> than IPv4</w:t>
      </w:r>
      <w:r>
        <w:t>. You should make your Plan B your Plan A</w:t>
      </w:r>
      <w:r w:rsidR="00390167">
        <w:t>!</w:t>
      </w:r>
    </w:p>
    <w:p w14:paraId="2BC0EC1E" w14:textId="4258D85C" w:rsidR="00F942BD" w:rsidRDefault="00F942BD" w:rsidP="00497DC4">
      <w:pPr>
        <w:jc w:val="both"/>
        <w:rPr>
          <w:sz w:val="21"/>
          <w:szCs w:val="20"/>
        </w:rPr>
      </w:pPr>
    </w:p>
    <w:p w14:paraId="242A7784" w14:textId="0C51E1B2" w:rsidR="0024731F" w:rsidRDefault="0024731F" w:rsidP="00497DC4">
      <w:pPr>
        <w:jc w:val="both"/>
        <w:rPr>
          <w:sz w:val="21"/>
          <w:szCs w:val="20"/>
        </w:rPr>
      </w:pPr>
    </w:p>
    <w:p w14:paraId="3C4C1619" w14:textId="77777777" w:rsidR="0032372D" w:rsidRDefault="0032372D" w:rsidP="00497DC4">
      <w:pPr>
        <w:jc w:val="both"/>
        <w:rPr>
          <w:sz w:val="21"/>
          <w:szCs w:val="20"/>
        </w:rPr>
      </w:pPr>
    </w:p>
    <w:p w14:paraId="52A32FFA" w14:textId="71F13835" w:rsidR="0024731F" w:rsidRPr="0032372D" w:rsidRDefault="0024731F" w:rsidP="0032372D">
      <w:pPr>
        <w:pStyle w:val="Heading4"/>
        <w:rPr>
          <w:sz w:val="22"/>
          <w:szCs w:val="22"/>
        </w:rPr>
      </w:pPr>
      <w:r w:rsidRPr="0032372D">
        <w:rPr>
          <w:sz w:val="22"/>
          <w:szCs w:val="22"/>
        </w:rPr>
        <w:t>Postscript</w:t>
      </w:r>
    </w:p>
    <w:p w14:paraId="0977E048" w14:textId="2F09917D" w:rsidR="0032372D" w:rsidRPr="0032372D" w:rsidRDefault="0024731F" w:rsidP="0032372D">
      <w:pPr>
        <w:jc w:val="both"/>
        <w:rPr>
          <w:sz w:val="20"/>
          <w:szCs w:val="18"/>
        </w:rPr>
      </w:pPr>
      <w:r w:rsidRPr="0032372D">
        <w:rPr>
          <w:sz w:val="20"/>
          <w:szCs w:val="18"/>
        </w:rPr>
        <w:t xml:space="preserve">It appears that my assumption that the IETF RFC process is even slightly concerned about the quality of the resultant documents is sadly misplaced, at least in the view of some of the IESG Area Directors. According to one </w:t>
      </w:r>
      <w:r w:rsidR="0032372D">
        <w:rPr>
          <w:sz w:val="20"/>
          <w:szCs w:val="18"/>
        </w:rPr>
        <w:t>IESG member</w:t>
      </w:r>
      <w:r w:rsidRPr="0032372D">
        <w:rPr>
          <w:sz w:val="20"/>
          <w:szCs w:val="18"/>
        </w:rPr>
        <w:t xml:space="preserve"> the individuals named </w:t>
      </w:r>
      <w:r w:rsidR="0032372D" w:rsidRPr="0032372D">
        <w:rPr>
          <w:sz w:val="20"/>
          <w:szCs w:val="18"/>
        </w:rPr>
        <w:t xml:space="preserve">as authors </w:t>
      </w:r>
      <w:r w:rsidRPr="0032372D">
        <w:rPr>
          <w:sz w:val="20"/>
          <w:szCs w:val="18"/>
        </w:rPr>
        <w:t xml:space="preserve">on RFCs are merely editors of Working Group </w:t>
      </w:r>
      <w:r w:rsidR="0032372D" w:rsidRPr="0032372D">
        <w:rPr>
          <w:sz w:val="20"/>
          <w:szCs w:val="18"/>
        </w:rPr>
        <w:t xml:space="preserve">consensus </w:t>
      </w:r>
      <w:r w:rsidRPr="0032372D">
        <w:rPr>
          <w:sz w:val="20"/>
          <w:szCs w:val="18"/>
        </w:rPr>
        <w:t xml:space="preserve">documents. This </w:t>
      </w:r>
      <w:r w:rsidR="0032372D" w:rsidRPr="0032372D">
        <w:rPr>
          <w:sz w:val="20"/>
          <w:szCs w:val="18"/>
        </w:rPr>
        <w:t>Area Director</w:t>
      </w:r>
      <w:r w:rsidRPr="0032372D">
        <w:rPr>
          <w:sz w:val="20"/>
          <w:szCs w:val="18"/>
        </w:rPr>
        <w:t xml:space="preserve">’s view is that the Working Group </w:t>
      </w:r>
      <w:r w:rsidR="0032372D" w:rsidRPr="0032372D">
        <w:rPr>
          <w:sz w:val="20"/>
          <w:szCs w:val="18"/>
        </w:rPr>
        <w:t xml:space="preserve">consensus process </w:t>
      </w:r>
      <w:r w:rsidRPr="0032372D">
        <w:rPr>
          <w:sz w:val="20"/>
          <w:szCs w:val="18"/>
        </w:rPr>
        <w:t xml:space="preserve">owns the content. </w:t>
      </w:r>
    </w:p>
    <w:p w14:paraId="7FF9732A" w14:textId="77777777" w:rsidR="0032372D" w:rsidRPr="0032372D" w:rsidRDefault="0032372D" w:rsidP="0032372D">
      <w:pPr>
        <w:jc w:val="both"/>
        <w:rPr>
          <w:sz w:val="20"/>
          <w:szCs w:val="18"/>
        </w:rPr>
      </w:pPr>
    </w:p>
    <w:p w14:paraId="556903B0" w14:textId="71B997F6" w:rsidR="0032372D" w:rsidRPr="0032372D" w:rsidRDefault="0024731F" w:rsidP="0032372D">
      <w:pPr>
        <w:jc w:val="both"/>
        <w:rPr>
          <w:sz w:val="20"/>
          <w:szCs w:val="18"/>
        </w:rPr>
      </w:pPr>
      <w:r w:rsidRPr="0032372D">
        <w:rPr>
          <w:sz w:val="20"/>
          <w:szCs w:val="18"/>
        </w:rPr>
        <w:t xml:space="preserve">The implication </w:t>
      </w:r>
      <w:r w:rsidR="0032372D" w:rsidRPr="0032372D">
        <w:rPr>
          <w:sz w:val="20"/>
          <w:szCs w:val="18"/>
        </w:rPr>
        <w:t xml:space="preserve">of this view </w:t>
      </w:r>
      <w:r w:rsidRPr="0032372D">
        <w:rPr>
          <w:sz w:val="20"/>
          <w:szCs w:val="18"/>
        </w:rPr>
        <w:t xml:space="preserve">is clear. When a draft makes it to AUTH48 last call then the document is at that point sacrosanct, and any changes to the document at this point </w:t>
      </w:r>
      <w:r w:rsidR="0032372D" w:rsidRPr="0032372D">
        <w:rPr>
          <w:sz w:val="20"/>
          <w:szCs w:val="18"/>
        </w:rPr>
        <w:t>are</w:t>
      </w:r>
      <w:r w:rsidRPr="0032372D">
        <w:rPr>
          <w:sz w:val="20"/>
          <w:szCs w:val="18"/>
        </w:rPr>
        <w:t xml:space="preserve"> unsanctioned. </w:t>
      </w:r>
      <w:r w:rsidRPr="0032372D">
        <w:rPr>
          <w:sz w:val="20"/>
          <w:szCs w:val="18"/>
        </w:rPr>
        <w:t xml:space="preserve">I feel various levels of dismay that </w:t>
      </w:r>
      <w:r w:rsidRPr="0032372D">
        <w:rPr>
          <w:sz w:val="20"/>
          <w:szCs w:val="18"/>
        </w:rPr>
        <w:t>there are members of the IESG who, as the managers of the IETF document process,</w:t>
      </w:r>
      <w:r w:rsidRPr="0032372D">
        <w:rPr>
          <w:sz w:val="20"/>
          <w:szCs w:val="18"/>
        </w:rPr>
        <w:t xml:space="preserve"> apparently value blind </w:t>
      </w:r>
      <w:r w:rsidRPr="0032372D">
        <w:rPr>
          <w:sz w:val="20"/>
          <w:szCs w:val="18"/>
        </w:rPr>
        <w:t xml:space="preserve">and absolute </w:t>
      </w:r>
      <w:r w:rsidRPr="0032372D">
        <w:rPr>
          <w:sz w:val="20"/>
          <w:szCs w:val="18"/>
        </w:rPr>
        <w:t xml:space="preserve">adherence to </w:t>
      </w:r>
      <w:r w:rsidRPr="0032372D">
        <w:rPr>
          <w:sz w:val="20"/>
          <w:szCs w:val="18"/>
        </w:rPr>
        <w:t xml:space="preserve">the process itself </w:t>
      </w:r>
      <w:r w:rsidRPr="0032372D">
        <w:rPr>
          <w:sz w:val="20"/>
          <w:szCs w:val="18"/>
        </w:rPr>
        <w:t xml:space="preserve">over </w:t>
      </w:r>
      <w:r w:rsidR="0032372D">
        <w:rPr>
          <w:sz w:val="20"/>
          <w:szCs w:val="18"/>
        </w:rPr>
        <w:t xml:space="preserve">and above </w:t>
      </w:r>
      <w:r w:rsidRPr="0032372D">
        <w:rPr>
          <w:sz w:val="20"/>
          <w:szCs w:val="18"/>
        </w:rPr>
        <w:t xml:space="preserve">any consideration as to </w:t>
      </w:r>
      <w:r w:rsidRPr="0032372D">
        <w:rPr>
          <w:sz w:val="20"/>
          <w:szCs w:val="18"/>
        </w:rPr>
        <w:t>the quality of its outcomes</w:t>
      </w:r>
      <w:r w:rsidRPr="0032372D">
        <w:rPr>
          <w:sz w:val="20"/>
          <w:szCs w:val="18"/>
        </w:rPr>
        <w:t xml:space="preserve">. </w:t>
      </w:r>
    </w:p>
    <w:p w14:paraId="1E991352" w14:textId="77777777" w:rsidR="0032372D" w:rsidRPr="0032372D" w:rsidRDefault="0032372D" w:rsidP="0032372D">
      <w:pPr>
        <w:jc w:val="both"/>
        <w:rPr>
          <w:sz w:val="20"/>
          <w:szCs w:val="18"/>
        </w:rPr>
      </w:pPr>
    </w:p>
    <w:p w14:paraId="5AB970CA" w14:textId="0717EDCF" w:rsidR="0032372D" w:rsidRDefault="0024731F" w:rsidP="0032372D">
      <w:pPr>
        <w:jc w:val="both"/>
        <w:rPr>
          <w:sz w:val="20"/>
          <w:szCs w:val="18"/>
        </w:rPr>
      </w:pPr>
      <w:r w:rsidRPr="0032372D">
        <w:rPr>
          <w:sz w:val="20"/>
          <w:szCs w:val="18"/>
        </w:rPr>
        <w:t xml:space="preserve">Is this my problem? As an author I may well feel an obligation to </w:t>
      </w:r>
      <w:r w:rsidR="0032372D" w:rsidRPr="0032372D">
        <w:rPr>
          <w:sz w:val="20"/>
          <w:szCs w:val="18"/>
        </w:rPr>
        <w:t>care a whole lot about accuracy, clarity and precision in published work attributed in whole or in part to me</w:t>
      </w:r>
      <w:r w:rsidR="0032372D" w:rsidRPr="0032372D">
        <w:rPr>
          <w:sz w:val="20"/>
          <w:szCs w:val="18"/>
        </w:rPr>
        <w:t>, but as a mere document editor with no direct responsibility for its content then my care factor is a whole lot less. So, it’s not my problem</w:t>
      </w:r>
      <w:r w:rsidR="00A60A4C">
        <w:rPr>
          <w:sz w:val="20"/>
          <w:szCs w:val="18"/>
        </w:rPr>
        <w:t xml:space="preserve"> I guess</w:t>
      </w:r>
      <w:r w:rsidR="0032372D" w:rsidRPr="0032372D">
        <w:rPr>
          <w:sz w:val="20"/>
          <w:szCs w:val="18"/>
        </w:rPr>
        <w:t xml:space="preserve">.  </w:t>
      </w:r>
    </w:p>
    <w:p w14:paraId="13DC0CCC" w14:textId="77777777" w:rsidR="0032372D" w:rsidRDefault="0032372D" w:rsidP="0032372D">
      <w:pPr>
        <w:jc w:val="both"/>
        <w:rPr>
          <w:sz w:val="20"/>
          <w:szCs w:val="18"/>
        </w:rPr>
      </w:pPr>
    </w:p>
    <w:p w14:paraId="4E96C69D" w14:textId="08745518" w:rsidR="0024731F" w:rsidRPr="0032372D" w:rsidRDefault="0032372D" w:rsidP="0032372D">
      <w:pPr>
        <w:jc w:val="both"/>
        <w:rPr>
          <w:sz w:val="20"/>
          <w:szCs w:val="18"/>
        </w:rPr>
      </w:pPr>
      <w:r w:rsidRPr="0032372D">
        <w:rPr>
          <w:sz w:val="20"/>
          <w:szCs w:val="18"/>
        </w:rPr>
        <w:t>However, it is someone’s problem. It's a problem for</w:t>
      </w:r>
      <w:r w:rsidR="0024731F" w:rsidRPr="0032372D">
        <w:rPr>
          <w:sz w:val="20"/>
          <w:szCs w:val="18"/>
        </w:rPr>
        <w:t xml:space="preserve"> folk who choose to rely on these RFCs</w:t>
      </w:r>
      <w:r w:rsidRPr="0032372D">
        <w:rPr>
          <w:sz w:val="20"/>
          <w:szCs w:val="18"/>
        </w:rPr>
        <w:t>, who</w:t>
      </w:r>
      <w:r w:rsidR="0024731F" w:rsidRPr="0032372D">
        <w:rPr>
          <w:sz w:val="20"/>
          <w:szCs w:val="18"/>
        </w:rPr>
        <w:t xml:space="preserve"> have to work through </w:t>
      </w:r>
      <w:r w:rsidRPr="0032372D">
        <w:rPr>
          <w:sz w:val="20"/>
          <w:szCs w:val="18"/>
        </w:rPr>
        <w:t xml:space="preserve">with incredible care </w:t>
      </w:r>
      <w:r w:rsidR="0024731F" w:rsidRPr="0032372D">
        <w:rPr>
          <w:sz w:val="20"/>
          <w:szCs w:val="18"/>
        </w:rPr>
        <w:t>in figuring out what’s useful information and what’s fanciful BS.</w:t>
      </w:r>
      <w:r w:rsidRPr="0032372D">
        <w:rPr>
          <w:sz w:val="20"/>
          <w:szCs w:val="18"/>
        </w:rPr>
        <w:t xml:space="preserve"> Not everything you read in an RFC, no matter how polished the text and references, is necessarily a complete and accurate description of the situation. </w:t>
      </w:r>
      <w:r w:rsidR="0024731F" w:rsidRPr="0032372D">
        <w:rPr>
          <w:sz w:val="20"/>
          <w:szCs w:val="18"/>
        </w:rPr>
        <w:t>I wish them luck</w:t>
      </w:r>
      <w:r w:rsidRPr="0032372D">
        <w:rPr>
          <w:sz w:val="20"/>
          <w:szCs w:val="18"/>
        </w:rPr>
        <w:t xml:space="preserve"> in sorting out the difference between </w:t>
      </w:r>
      <w:r>
        <w:rPr>
          <w:sz w:val="20"/>
          <w:szCs w:val="18"/>
        </w:rPr>
        <w:t>useful</w:t>
      </w:r>
      <w:r w:rsidRPr="0032372D">
        <w:rPr>
          <w:sz w:val="20"/>
          <w:szCs w:val="18"/>
        </w:rPr>
        <w:t xml:space="preserve"> truth</w:t>
      </w:r>
      <w:r>
        <w:rPr>
          <w:sz w:val="20"/>
          <w:szCs w:val="18"/>
        </w:rPr>
        <w:t>s</w:t>
      </w:r>
      <w:r w:rsidRPr="0032372D">
        <w:rPr>
          <w:sz w:val="20"/>
          <w:szCs w:val="18"/>
        </w:rPr>
        <w:t xml:space="preserve"> and a collection of lazy errors!</w:t>
      </w:r>
    </w:p>
    <w:p w14:paraId="778E5A58" w14:textId="77777777" w:rsidR="0024731F" w:rsidRDefault="0024731F" w:rsidP="0024731F">
      <w:pPr>
        <w:jc w:val="both"/>
        <w:rPr>
          <w:sz w:val="21"/>
          <w:szCs w:val="20"/>
        </w:rPr>
      </w:pPr>
    </w:p>
    <w:p w14:paraId="4EF4D40B" w14:textId="1A6A3560" w:rsidR="00E25544" w:rsidRDefault="0071757A" w:rsidP="0024731F">
      <w:pPr>
        <w:jc w:val="both"/>
        <w:rPr>
          <w:sz w:val="21"/>
          <w:szCs w:val="20"/>
        </w:rPr>
      </w:pPr>
      <w:r w:rsidRPr="003C7E71">
        <w:rPr>
          <w:i/>
          <w:iCs/>
          <w:sz w:val="21"/>
          <w:szCs w:val="20"/>
        </w:rPr>
        <w:br w:type="page"/>
      </w:r>
    </w:p>
    <w:p w14:paraId="21777BAC" w14:textId="77777777" w:rsidR="00E25544" w:rsidRDefault="00E25544" w:rsidP="00E25544">
      <w:pPr>
        <w:rPr>
          <w:sz w:val="21"/>
          <w:szCs w:val="20"/>
        </w:rPr>
      </w:pPr>
    </w:p>
    <w:p w14:paraId="087B52E0" w14:textId="7FD02882" w:rsidR="0071757A" w:rsidRPr="003C7E71" w:rsidRDefault="0071757A" w:rsidP="003C7E71">
      <w:pPr>
        <w:rPr>
          <w:i/>
          <w:iCs/>
          <w:sz w:val="21"/>
          <w:szCs w:val="20"/>
        </w:rPr>
      </w:pPr>
    </w:p>
    <w:p w14:paraId="5F8BA5D5" w14:textId="77777777" w:rsidR="0040586F" w:rsidRPr="003C7E71" w:rsidRDefault="0040586F" w:rsidP="00171B53">
      <w:pPr>
        <w:rPr>
          <w:i/>
          <w:iCs/>
          <w:sz w:val="21"/>
          <w:szCs w:val="20"/>
        </w:rPr>
      </w:pPr>
    </w:p>
    <w:p w14:paraId="0B35F5B7" w14:textId="77777777" w:rsidR="00E83861" w:rsidRDefault="00A2310F" w:rsidP="00E12DA6">
      <w:pPr>
        <w:pStyle w:val="Heading3"/>
      </w:pPr>
      <w:r>
        <w:rPr>
          <w:noProof/>
        </w:rPr>
        <w:pict w14:anchorId="275CF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0pt;height:7.5pt;mso-width-percent:0;mso-height-percent:0;mso-width-percent:0;mso-height-percent:0" o:hrpct="0" o:hralign="center" o:hr="t">
            <v:imagedata r:id="rId9" o:title=""/>
          </v:shape>
        </w:pict>
      </w:r>
    </w:p>
    <w:p w14:paraId="30201AAA" w14:textId="77777777" w:rsidR="00E83861" w:rsidRPr="008D3474" w:rsidRDefault="00E83861" w:rsidP="008D3474">
      <w:pPr>
        <w:pStyle w:val="Heading3"/>
      </w:pPr>
      <w:r w:rsidRPr="008D3474">
        <w:t>Disclaimer</w:t>
      </w:r>
    </w:p>
    <w:p w14:paraId="5AABB38A" w14:textId="77777777" w:rsidR="00E83861" w:rsidRPr="008D3474" w:rsidRDefault="00E83861" w:rsidP="00E83861">
      <w:pPr>
        <w:pStyle w:val="NormalWeb"/>
      </w:pPr>
      <w:r w:rsidRPr="008D3474">
        <w:t>The above views do not necessarily represent the views or positions of the Asia Pacific Network Information Centre.</w:t>
      </w:r>
    </w:p>
    <w:p w14:paraId="53A52A90" w14:textId="77777777" w:rsidR="0072473F" w:rsidRPr="008D3474" w:rsidRDefault="00A2310F" w:rsidP="00E12DA6">
      <w:pPr>
        <w:pStyle w:val="Heading2"/>
      </w:pPr>
      <w:r>
        <w:rPr>
          <w:noProof/>
        </w:rPr>
        <w:pict w14:anchorId="34F18EFD">
          <v:shape id="_x0000_i1025" type="#_x0000_t75" alt="" style="width:450pt;height:7.5pt;mso-width-percent:0;mso-height-percent:0;mso-width-percent:0;mso-height-percent:0" o:hrpct="0" o:hralign="center" o:hr="t">
            <v:imagedata r:id="rId9" o:title=""/>
          </v:shape>
        </w:pict>
      </w:r>
    </w:p>
    <w:p w14:paraId="025EC56F" w14:textId="77777777" w:rsidR="0072473F" w:rsidRPr="008D3474" w:rsidRDefault="0072473F" w:rsidP="00E12DA6">
      <w:pPr>
        <w:pStyle w:val="Heading3"/>
      </w:pPr>
      <w:r w:rsidRPr="008D3474">
        <w:t>Author</w:t>
      </w:r>
    </w:p>
    <w:p w14:paraId="08C8F51D" w14:textId="4D59E0CC" w:rsidR="0072473F" w:rsidRPr="008D3474" w:rsidRDefault="0072473F" w:rsidP="0072473F">
      <w:pPr>
        <w:pStyle w:val="NormalWeb"/>
        <w:ind w:right="10"/>
      </w:pPr>
      <w:r w:rsidRPr="00752F82">
        <w:rPr>
          <w:iCs w:val="0"/>
        </w:rPr>
        <w:t>Geoff Huston</w:t>
      </w:r>
      <w:r w:rsidRPr="008D3474">
        <w:t xml:space="preserve"> </w:t>
      </w:r>
      <w:r w:rsidR="00752F82">
        <w:t xml:space="preserve">AM, </w:t>
      </w:r>
      <w:r w:rsidRPr="008D3474">
        <w:t xml:space="preserve">B.Sc., M.Sc., is the Chief Scientist at APNIC, the Regional Internet Registry serving the Asia Pacific region. </w:t>
      </w:r>
    </w:p>
    <w:p w14:paraId="20701F73" w14:textId="22F280AE" w:rsidR="0072473F" w:rsidRPr="008D3474" w:rsidRDefault="00A2310F" w:rsidP="0072473F">
      <w:pPr>
        <w:rPr>
          <w:rFonts w:cs="Lucida Grande"/>
          <w:i/>
          <w:iCs/>
          <w:color w:val="262626"/>
          <w:szCs w:val="20"/>
          <w:lang w:val="en-US"/>
        </w:rPr>
      </w:pPr>
      <w:hyperlink r:id="rId10" w:history="1">
        <w:r w:rsidR="006E69EF" w:rsidRPr="008D3474">
          <w:rPr>
            <w:rStyle w:val="Hyperlink"/>
            <w:rFonts w:cs="Lucida Grande"/>
            <w:i/>
            <w:iCs/>
            <w:szCs w:val="20"/>
            <w:lang w:val="en-US"/>
          </w:rPr>
          <w:t>www.potaroo.net</w:t>
        </w:r>
      </w:hyperlink>
    </w:p>
    <w:p w14:paraId="087334F2" w14:textId="77777777" w:rsidR="0072473F" w:rsidRPr="00D1564C" w:rsidRDefault="0072473F" w:rsidP="0072473F">
      <w:pPr>
        <w:widowControl w:val="0"/>
        <w:autoSpaceDE w:val="0"/>
        <w:autoSpaceDN w:val="0"/>
        <w:adjustRightInd w:val="0"/>
        <w:rPr>
          <w:rFonts w:cs="Helvetica"/>
          <w:iCs/>
          <w:lang w:val="en-US"/>
        </w:rPr>
      </w:pPr>
    </w:p>
    <w:p w14:paraId="46C2D8A8" w14:textId="77777777" w:rsidR="0072473F" w:rsidRPr="002F2892" w:rsidRDefault="0072473F" w:rsidP="0072473F">
      <w:pPr>
        <w:rPr>
          <w:rFonts w:ascii="Courier" w:hAnsi="Courier" w:cs="Monaco"/>
          <w:sz w:val="18"/>
          <w:szCs w:val="18"/>
          <w:lang w:val="en-US"/>
        </w:rPr>
      </w:pPr>
    </w:p>
    <w:p w14:paraId="3B6028DB" w14:textId="77777777" w:rsidR="00124027" w:rsidRPr="002F2892" w:rsidRDefault="00124027" w:rsidP="00E47CB4">
      <w:pPr>
        <w:rPr>
          <w:rFonts w:ascii="Courier" w:hAnsi="Courier" w:cs="Monaco"/>
          <w:sz w:val="18"/>
          <w:szCs w:val="18"/>
          <w:lang w:val="en-US"/>
        </w:rPr>
      </w:pPr>
    </w:p>
    <w:p w14:paraId="74FC4C48" w14:textId="77777777" w:rsidR="009D0596" w:rsidRPr="002F2892" w:rsidRDefault="009D0596">
      <w:pPr>
        <w:rPr>
          <w:rFonts w:ascii="Courier" w:hAnsi="Courier" w:cs="Monaco"/>
          <w:sz w:val="18"/>
          <w:szCs w:val="18"/>
          <w:lang w:val="en-US"/>
        </w:rPr>
      </w:pPr>
    </w:p>
    <w:p w14:paraId="3CB5F6C9" w14:textId="77777777" w:rsidR="00E71094" w:rsidRPr="002F2892" w:rsidRDefault="00E71094">
      <w:pPr>
        <w:rPr>
          <w:rFonts w:ascii="Courier" w:hAnsi="Courier" w:cs="Monaco"/>
          <w:sz w:val="18"/>
          <w:szCs w:val="18"/>
          <w:lang w:val="en-US"/>
        </w:rPr>
      </w:pPr>
    </w:p>
    <w:sectPr w:rsidR="00E71094" w:rsidRPr="002F2892" w:rsidSect="00B74752">
      <w:footerReference w:type="default" r:id="rId11"/>
      <w:pgSz w:w="11900" w:h="16840"/>
      <w:pgMar w:top="964" w:right="1134" w:bottom="96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1F6B5" w14:textId="77777777" w:rsidR="00A2310F" w:rsidRDefault="00A2310F" w:rsidP="008866B3">
      <w:r>
        <w:separator/>
      </w:r>
    </w:p>
  </w:endnote>
  <w:endnote w:type="continuationSeparator" w:id="0">
    <w:p w14:paraId="40A74031" w14:textId="77777777" w:rsidR="00A2310F" w:rsidRDefault="00A2310F"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Monaco">
    <w:panose1 w:val="00000000000000000000"/>
    <w:charset w:val="4D"/>
    <w:family w:val="auto"/>
    <w:pitch w:val="variable"/>
    <w:sig w:usb0="A00002FF" w:usb1="500039FB" w:usb2="00000000" w:usb3="00000000" w:csb0="0000019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11A10" w14:textId="77777777" w:rsidR="00142220" w:rsidRDefault="00142220" w:rsidP="008866B3">
    <w:pPr>
      <w:pStyle w:val="Footer"/>
      <w:pBdr>
        <w:top w:val="single" w:sz="2" w:space="1" w:color="D2CB93"/>
      </w:pBdr>
      <w:tabs>
        <w:tab w:val="clear" w:pos="8640"/>
        <w:tab w:val="right" w:pos="9639"/>
      </w:tabs>
    </w:pPr>
    <w:r>
      <w:rPr>
        <w:lang w:val="en-US"/>
      </w:rPr>
      <w:tab/>
    </w:r>
    <w:r>
      <w:rPr>
        <w:lang w:val="en-US"/>
      </w:rPr>
      <w:tab/>
      <w:t xml:space="preserve">Page </w:t>
    </w:r>
    <w:r>
      <w:rPr>
        <w:lang w:val="en-US"/>
      </w:rPr>
      <w:fldChar w:fldCharType="begin"/>
    </w:r>
    <w:r>
      <w:rPr>
        <w:lang w:val="en-US"/>
      </w:rPr>
      <w:instrText xml:space="preserve"> PAGE </w:instrText>
    </w:r>
    <w:r>
      <w:rPr>
        <w:lang w:val="en-US"/>
      </w:rPr>
      <w:fldChar w:fldCharType="separate"/>
    </w:r>
    <w:r>
      <w:rPr>
        <w:noProof/>
        <w:lang w:val="en-US"/>
      </w:rPr>
      <w:t>4</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E2900" w14:textId="77777777" w:rsidR="00A2310F" w:rsidRDefault="00A2310F" w:rsidP="008866B3">
      <w:r>
        <w:separator/>
      </w:r>
    </w:p>
  </w:footnote>
  <w:footnote w:type="continuationSeparator" w:id="0">
    <w:p w14:paraId="3F9C744E" w14:textId="77777777" w:rsidR="00A2310F" w:rsidRDefault="00A2310F" w:rsidP="008866B3">
      <w:r>
        <w:continuationSeparator/>
      </w:r>
    </w:p>
  </w:footnote>
  <w:footnote w:id="1">
    <w:p w14:paraId="6B042E8F" w14:textId="0ECA563E" w:rsidR="00E0310E" w:rsidRPr="00E0310E" w:rsidRDefault="00E0310E">
      <w:pPr>
        <w:pStyle w:val="FootnoteText"/>
        <w:rPr>
          <w:lang w:val="en-US"/>
        </w:rPr>
      </w:pPr>
      <w:r>
        <w:rPr>
          <w:rStyle w:val="FootnoteReference"/>
        </w:rPr>
        <w:footnoteRef/>
      </w:r>
      <w:r>
        <w:t xml:space="preserve"> </w:t>
      </w:r>
      <w:r>
        <w:rPr>
          <w:sz w:val="21"/>
          <w:szCs w:val="20"/>
        </w:rPr>
        <w:t>“</w:t>
      </w:r>
      <w:r w:rsidRPr="005F6727">
        <w:rPr>
          <w:sz w:val="21"/>
          <w:szCs w:val="20"/>
        </w:rPr>
        <w:t>'Rough Consensus and Running Code' and the Internet-OSI Standards War", Andrew Russell</w:t>
      </w:r>
      <w:r>
        <w:rPr>
          <w:sz w:val="21"/>
          <w:szCs w:val="20"/>
        </w:rPr>
        <w:t xml:space="preserve">, </w:t>
      </w:r>
      <w:hyperlink r:id="rId1" w:history="1">
        <w:r w:rsidRPr="00F361D1">
          <w:rPr>
            <w:rStyle w:val="Hyperlink"/>
            <w:sz w:val="18"/>
            <w:szCs w:val="16"/>
          </w:rPr>
          <w:t>https://www2.cs.duke.edu/courses/common/compsci092/papers/govern/consensus.pdf</w:t>
        </w:r>
      </w:hyperlink>
    </w:p>
  </w:footnote>
  <w:footnote w:id="2">
    <w:p w14:paraId="74043C50" w14:textId="79C54489" w:rsidR="00E0310E" w:rsidRPr="00E0310E" w:rsidRDefault="00E0310E">
      <w:pPr>
        <w:pStyle w:val="FootnoteText"/>
        <w:rPr>
          <w:lang w:val="en-US"/>
        </w:rPr>
      </w:pPr>
      <w:r>
        <w:rPr>
          <w:rStyle w:val="FootnoteReference"/>
        </w:rPr>
        <w:footnoteRef/>
      </w:r>
      <w:r w:rsidR="00C16585">
        <w:rPr>
          <w:sz w:val="18"/>
          <w:szCs w:val="16"/>
        </w:rPr>
        <w:t xml:space="preserve">    </w:t>
      </w:r>
      <w:hyperlink r:id="rId2" w:history="1">
        <w:r w:rsidR="00C16585" w:rsidRPr="008736AC">
          <w:rPr>
            <w:rStyle w:val="Hyperlink"/>
            <w:sz w:val="18"/>
            <w:szCs w:val="16"/>
          </w:rPr>
          <w:t>https://www.rfc-editor.org/errata_search.php?rec_status=15&amp;errata_type=2&amp;presentation=table</w:t>
        </w:r>
      </w:hyperlink>
    </w:p>
  </w:footnote>
  <w:footnote w:id="3">
    <w:p w14:paraId="687AFC0A" w14:textId="7EF883BC" w:rsidR="00D072C0" w:rsidRPr="00D072C0" w:rsidRDefault="00D072C0">
      <w:pPr>
        <w:pStyle w:val="FootnoteText"/>
        <w:rPr>
          <w:lang w:val="en-US"/>
        </w:rPr>
      </w:pPr>
      <w:r>
        <w:rPr>
          <w:rStyle w:val="FootnoteReference"/>
        </w:rPr>
        <w:footnoteRef/>
      </w:r>
      <w:r>
        <w:t xml:space="preserve"> </w:t>
      </w:r>
      <w:r>
        <w:rPr>
          <w:lang w:val="en-US"/>
        </w:rPr>
        <w:t xml:space="preserve">“go to to statement considered harmful”, </w:t>
      </w:r>
      <w:proofErr w:type="spellStart"/>
      <w:r>
        <w:rPr>
          <w:lang w:val="en-US"/>
        </w:rPr>
        <w:t>Edsger</w:t>
      </w:r>
      <w:proofErr w:type="spellEnd"/>
      <w:r>
        <w:rPr>
          <w:lang w:val="en-US"/>
        </w:rPr>
        <w:t xml:space="preserve"> W. Dijkstra, Letters to the Editor, Communications of the ACM Vol. 11, No. 3, March 1968. (</w:t>
      </w:r>
      <w:hyperlink r:id="rId3" w:history="1">
        <w:r w:rsidRPr="00D072C0">
          <w:rPr>
            <w:rStyle w:val="Hyperlink"/>
            <w:sz w:val="21"/>
            <w:szCs w:val="21"/>
            <w:lang w:val="en-US"/>
          </w:rPr>
          <w:t>https://cacm.acm.org/magazines/1968/3</w:t>
        </w:r>
      </w:hyperlink>
      <w:r>
        <w:rPr>
          <w:lang w:val="en-US"/>
        </w:rPr>
        <w:t xml:space="preserve">) </w:t>
      </w:r>
    </w:p>
  </w:footnote>
  <w:footnote w:id="4">
    <w:p w14:paraId="5B80B096" w14:textId="1672D290" w:rsidR="00D072C0" w:rsidRPr="00D072C0" w:rsidRDefault="00D072C0">
      <w:pPr>
        <w:pStyle w:val="FootnoteText"/>
        <w:rPr>
          <w:lang w:val="en-US"/>
        </w:rPr>
      </w:pPr>
      <w:r>
        <w:rPr>
          <w:rStyle w:val="FootnoteReference"/>
        </w:rPr>
        <w:footnoteRef/>
      </w:r>
      <w:r>
        <w:t xml:space="preserve"> </w:t>
      </w:r>
      <w:r>
        <w:rPr>
          <w:lang w:val="en-US"/>
        </w:rPr>
        <w:t xml:space="preserve">Fragmentation Considered Fragile”, </w:t>
      </w:r>
      <w:r w:rsidR="00B572BA">
        <w:rPr>
          <w:lang w:val="en-US"/>
        </w:rPr>
        <w:t>i</w:t>
      </w:r>
      <w:r>
        <w:rPr>
          <w:lang w:val="en-US"/>
        </w:rPr>
        <w:t xml:space="preserve">nternet draft, </w:t>
      </w:r>
      <w:r w:rsidR="00B572BA">
        <w:rPr>
          <w:lang w:val="en-US"/>
        </w:rPr>
        <w:t xml:space="preserve">Ron </w:t>
      </w:r>
      <w:proofErr w:type="spellStart"/>
      <w:r w:rsidR="00B572BA">
        <w:rPr>
          <w:lang w:val="en-US"/>
        </w:rPr>
        <w:t>Bonica</w:t>
      </w:r>
      <w:proofErr w:type="spellEnd"/>
      <w:r w:rsidR="00B572BA">
        <w:rPr>
          <w:lang w:val="en-US"/>
        </w:rPr>
        <w:t xml:space="preserve"> et al., </w:t>
      </w:r>
      <w:hyperlink r:id="rId4" w:history="1">
        <w:r w:rsidR="00B572BA" w:rsidRPr="008736AC">
          <w:rPr>
            <w:rStyle w:val="Hyperlink"/>
            <w:sz w:val="21"/>
            <w:szCs w:val="21"/>
            <w:lang w:val="en-US"/>
          </w:rPr>
          <w:t>https://datatracker.ietf.org/doc/draft-ietf-intarea-frag-fragile/</w:t>
        </w:r>
      </w:hyperlink>
      <w:r>
        <w:rPr>
          <w:lang w:val="en-US"/>
        </w:rPr>
        <w:t>. The draft’s title is a play on an earlier 1987 paper “Fragmentation Considered Harmful” by Christopher Kent and Jeffrey Mogul (</w:t>
      </w:r>
      <w:hyperlink r:id="rId5" w:history="1">
        <w:r w:rsidRPr="00D072C0">
          <w:rPr>
            <w:rStyle w:val="Hyperlink"/>
            <w:sz w:val="21"/>
            <w:szCs w:val="21"/>
            <w:lang w:val="en-US"/>
          </w:rPr>
          <w:t>https://www.hpl.hp.com/techreports/Compaq-DEC/WRL-87-3.pdf</w:t>
        </w:r>
      </w:hyperlink>
      <w:r>
        <w:rPr>
          <w:sz w:val="21"/>
          <w:szCs w:val="21"/>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72EE1"/>
    <w:multiLevelType w:val="hybridMultilevel"/>
    <w:tmpl w:val="7592EEF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12BAF"/>
    <w:multiLevelType w:val="hybridMultilevel"/>
    <w:tmpl w:val="BC1AA486"/>
    <w:lvl w:ilvl="0" w:tplc="349818F4">
      <w:numFmt w:val="decimal"/>
      <w:lvlText w:val="%1"/>
      <w:lvlJc w:val="left"/>
      <w:pPr>
        <w:ind w:left="1300" w:hanging="84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04ED2139"/>
    <w:multiLevelType w:val="hybridMultilevel"/>
    <w:tmpl w:val="898C2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70A2C"/>
    <w:multiLevelType w:val="hybridMultilevel"/>
    <w:tmpl w:val="BEFC5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B517B"/>
    <w:multiLevelType w:val="hybridMultilevel"/>
    <w:tmpl w:val="2C38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B0A33"/>
    <w:multiLevelType w:val="hybridMultilevel"/>
    <w:tmpl w:val="F8B03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B3DDB"/>
    <w:multiLevelType w:val="hybridMultilevel"/>
    <w:tmpl w:val="49943870"/>
    <w:lvl w:ilvl="0" w:tplc="D8FE4520">
      <w:start w:val="4"/>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086A2E"/>
    <w:multiLevelType w:val="hybridMultilevel"/>
    <w:tmpl w:val="FA52A6D4"/>
    <w:lvl w:ilvl="0" w:tplc="2772C61E">
      <w:numFmt w:val="decimal"/>
      <w:lvlText w:val="%1"/>
      <w:lvlJc w:val="left"/>
      <w:pPr>
        <w:ind w:left="1704" w:hanging="6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11" w15:restartNumberingAfterBreak="0">
    <w:nsid w:val="407933C6"/>
    <w:multiLevelType w:val="hybridMultilevel"/>
    <w:tmpl w:val="25BE6400"/>
    <w:lvl w:ilvl="0" w:tplc="27C286AE">
      <w:numFmt w:val="decimal"/>
      <w:lvlText w:val="%1"/>
      <w:lvlJc w:val="left"/>
      <w:pPr>
        <w:ind w:left="1804" w:hanging="7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12" w15:restartNumberingAfterBreak="0">
    <w:nsid w:val="4A310774"/>
    <w:multiLevelType w:val="hybridMultilevel"/>
    <w:tmpl w:val="260603C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2E15873"/>
    <w:multiLevelType w:val="hybridMultilevel"/>
    <w:tmpl w:val="FBCC69CA"/>
    <w:lvl w:ilvl="0" w:tplc="F0660E80">
      <w:start w:val="1"/>
      <w:numFmt w:val="bullet"/>
      <w:lvlText w:val="•"/>
      <w:lvlJc w:val="left"/>
      <w:pPr>
        <w:tabs>
          <w:tab w:val="num" w:pos="720"/>
        </w:tabs>
        <w:ind w:left="720" w:hanging="360"/>
      </w:pPr>
      <w:rPr>
        <w:rFonts w:ascii="Arial" w:hAnsi="Arial" w:hint="default"/>
      </w:rPr>
    </w:lvl>
    <w:lvl w:ilvl="1" w:tplc="8EB2B17E" w:tentative="1">
      <w:start w:val="1"/>
      <w:numFmt w:val="bullet"/>
      <w:lvlText w:val="•"/>
      <w:lvlJc w:val="left"/>
      <w:pPr>
        <w:tabs>
          <w:tab w:val="num" w:pos="1440"/>
        </w:tabs>
        <w:ind w:left="1440" w:hanging="360"/>
      </w:pPr>
      <w:rPr>
        <w:rFonts w:ascii="Arial" w:hAnsi="Arial" w:hint="default"/>
      </w:rPr>
    </w:lvl>
    <w:lvl w:ilvl="2" w:tplc="DDD4BC2A" w:tentative="1">
      <w:start w:val="1"/>
      <w:numFmt w:val="bullet"/>
      <w:lvlText w:val="•"/>
      <w:lvlJc w:val="left"/>
      <w:pPr>
        <w:tabs>
          <w:tab w:val="num" w:pos="2160"/>
        </w:tabs>
        <w:ind w:left="2160" w:hanging="360"/>
      </w:pPr>
      <w:rPr>
        <w:rFonts w:ascii="Arial" w:hAnsi="Arial" w:hint="default"/>
      </w:rPr>
    </w:lvl>
    <w:lvl w:ilvl="3" w:tplc="314EE11E" w:tentative="1">
      <w:start w:val="1"/>
      <w:numFmt w:val="bullet"/>
      <w:lvlText w:val="•"/>
      <w:lvlJc w:val="left"/>
      <w:pPr>
        <w:tabs>
          <w:tab w:val="num" w:pos="2880"/>
        </w:tabs>
        <w:ind w:left="2880" w:hanging="360"/>
      </w:pPr>
      <w:rPr>
        <w:rFonts w:ascii="Arial" w:hAnsi="Arial" w:hint="default"/>
      </w:rPr>
    </w:lvl>
    <w:lvl w:ilvl="4" w:tplc="B9206FBE" w:tentative="1">
      <w:start w:val="1"/>
      <w:numFmt w:val="bullet"/>
      <w:lvlText w:val="•"/>
      <w:lvlJc w:val="left"/>
      <w:pPr>
        <w:tabs>
          <w:tab w:val="num" w:pos="3600"/>
        </w:tabs>
        <w:ind w:left="3600" w:hanging="360"/>
      </w:pPr>
      <w:rPr>
        <w:rFonts w:ascii="Arial" w:hAnsi="Arial" w:hint="default"/>
      </w:rPr>
    </w:lvl>
    <w:lvl w:ilvl="5" w:tplc="31A02216" w:tentative="1">
      <w:start w:val="1"/>
      <w:numFmt w:val="bullet"/>
      <w:lvlText w:val="•"/>
      <w:lvlJc w:val="left"/>
      <w:pPr>
        <w:tabs>
          <w:tab w:val="num" w:pos="4320"/>
        </w:tabs>
        <w:ind w:left="4320" w:hanging="360"/>
      </w:pPr>
      <w:rPr>
        <w:rFonts w:ascii="Arial" w:hAnsi="Arial" w:hint="default"/>
      </w:rPr>
    </w:lvl>
    <w:lvl w:ilvl="6" w:tplc="0AACB710" w:tentative="1">
      <w:start w:val="1"/>
      <w:numFmt w:val="bullet"/>
      <w:lvlText w:val="•"/>
      <w:lvlJc w:val="left"/>
      <w:pPr>
        <w:tabs>
          <w:tab w:val="num" w:pos="5040"/>
        </w:tabs>
        <w:ind w:left="5040" w:hanging="360"/>
      </w:pPr>
      <w:rPr>
        <w:rFonts w:ascii="Arial" w:hAnsi="Arial" w:hint="default"/>
      </w:rPr>
    </w:lvl>
    <w:lvl w:ilvl="7" w:tplc="7AE291FA" w:tentative="1">
      <w:start w:val="1"/>
      <w:numFmt w:val="bullet"/>
      <w:lvlText w:val="•"/>
      <w:lvlJc w:val="left"/>
      <w:pPr>
        <w:tabs>
          <w:tab w:val="num" w:pos="5760"/>
        </w:tabs>
        <w:ind w:left="5760" w:hanging="360"/>
      </w:pPr>
      <w:rPr>
        <w:rFonts w:ascii="Arial" w:hAnsi="Arial" w:hint="default"/>
      </w:rPr>
    </w:lvl>
    <w:lvl w:ilvl="8" w:tplc="B372B9D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DA707F1"/>
    <w:multiLevelType w:val="hybridMultilevel"/>
    <w:tmpl w:val="B4802110"/>
    <w:lvl w:ilvl="0" w:tplc="B58C4FC6">
      <w:start w:val="4"/>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026EA8"/>
    <w:multiLevelType w:val="hybridMultilevel"/>
    <w:tmpl w:val="EC26175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3563C0"/>
    <w:multiLevelType w:val="hybridMultilevel"/>
    <w:tmpl w:val="EC96C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69336C"/>
    <w:multiLevelType w:val="hybridMultilevel"/>
    <w:tmpl w:val="E452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BF7E9D"/>
    <w:multiLevelType w:val="hybridMultilevel"/>
    <w:tmpl w:val="52944B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D020FDB"/>
    <w:multiLevelType w:val="hybridMultilevel"/>
    <w:tmpl w:val="0E4A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16"/>
  </w:num>
  <w:num w:numId="5">
    <w:abstractNumId w:val="5"/>
  </w:num>
  <w:num w:numId="6">
    <w:abstractNumId w:val="20"/>
  </w:num>
  <w:num w:numId="7">
    <w:abstractNumId w:val="3"/>
  </w:num>
  <w:num w:numId="8">
    <w:abstractNumId w:val="17"/>
  </w:num>
  <w:num w:numId="9">
    <w:abstractNumId w:val="11"/>
  </w:num>
  <w:num w:numId="10">
    <w:abstractNumId w:val="10"/>
  </w:num>
  <w:num w:numId="11">
    <w:abstractNumId w:val="9"/>
  </w:num>
  <w:num w:numId="12">
    <w:abstractNumId w:val="14"/>
  </w:num>
  <w:num w:numId="13">
    <w:abstractNumId w:val="12"/>
  </w:num>
  <w:num w:numId="14">
    <w:abstractNumId w:val="19"/>
  </w:num>
  <w:num w:numId="15">
    <w:abstractNumId w:val="15"/>
  </w:num>
  <w:num w:numId="16">
    <w:abstractNumId w:val="0"/>
  </w:num>
  <w:num w:numId="17">
    <w:abstractNumId w:val="18"/>
  </w:num>
  <w:num w:numId="18">
    <w:abstractNumId w:val="7"/>
  </w:num>
  <w:num w:numId="19">
    <w:abstractNumId w:val="6"/>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5B"/>
    <w:rsid w:val="00000867"/>
    <w:rsid w:val="00001E6E"/>
    <w:rsid w:val="000022D9"/>
    <w:rsid w:val="00002906"/>
    <w:rsid w:val="000045E2"/>
    <w:rsid w:val="000049E1"/>
    <w:rsid w:val="0001015F"/>
    <w:rsid w:val="00010286"/>
    <w:rsid w:val="00010A3C"/>
    <w:rsid w:val="00011E58"/>
    <w:rsid w:val="00011F18"/>
    <w:rsid w:val="00012E9A"/>
    <w:rsid w:val="00013FA0"/>
    <w:rsid w:val="0001539B"/>
    <w:rsid w:val="000163A1"/>
    <w:rsid w:val="000173DD"/>
    <w:rsid w:val="00021B67"/>
    <w:rsid w:val="00021D2C"/>
    <w:rsid w:val="00021F91"/>
    <w:rsid w:val="0002238C"/>
    <w:rsid w:val="0002322C"/>
    <w:rsid w:val="00023D6D"/>
    <w:rsid w:val="000245C8"/>
    <w:rsid w:val="00027641"/>
    <w:rsid w:val="00030F64"/>
    <w:rsid w:val="000320C5"/>
    <w:rsid w:val="0003246C"/>
    <w:rsid w:val="00032935"/>
    <w:rsid w:val="00032CE7"/>
    <w:rsid w:val="00032D0E"/>
    <w:rsid w:val="00034C62"/>
    <w:rsid w:val="00042994"/>
    <w:rsid w:val="00050914"/>
    <w:rsid w:val="000510C7"/>
    <w:rsid w:val="00052748"/>
    <w:rsid w:val="00052BA4"/>
    <w:rsid w:val="00052FE5"/>
    <w:rsid w:val="0005391C"/>
    <w:rsid w:val="000545EE"/>
    <w:rsid w:val="00054FB6"/>
    <w:rsid w:val="0005517C"/>
    <w:rsid w:val="000554A4"/>
    <w:rsid w:val="000556E4"/>
    <w:rsid w:val="0006149D"/>
    <w:rsid w:val="000614BA"/>
    <w:rsid w:val="00061B1B"/>
    <w:rsid w:val="00061EB1"/>
    <w:rsid w:val="000630EA"/>
    <w:rsid w:val="000649EF"/>
    <w:rsid w:val="00064B31"/>
    <w:rsid w:val="00064F36"/>
    <w:rsid w:val="0006532B"/>
    <w:rsid w:val="00067CAD"/>
    <w:rsid w:val="00070385"/>
    <w:rsid w:val="00070763"/>
    <w:rsid w:val="00072300"/>
    <w:rsid w:val="000737B2"/>
    <w:rsid w:val="00074008"/>
    <w:rsid w:val="000762B0"/>
    <w:rsid w:val="0007653D"/>
    <w:rsid w:val="00076D12"/>
    <w:rsid w:val="000776E9"/>
    <w:rsid w:val="00082CFD"/>
    <w:rsid w:val="00083288"/>
    <w:rsid w:val="00085048"/>
    <w:rsid w:val="000873E0"/>
    <w:rsid w:val="000903DB"/>
    <w:rsid w:val="00091DBD"/>
    <w:rsid w:val="0009275B"/>
    <w:rsid w:val="00093F8D"/>
    <w:rsid w:val="00094E94"/>
    <w:rsid w:val="00095EFC"/>
    <w:rsid w:val="000A16BC"/>
    <w:rsid w:val="000A21C8"/>
    <w:rsid w:val="000A2798"/>
    <w:rsid w:val="000A2C5E"/>
    <w:rsid w:val="000A379C"/>
    <w:rsid w:val="000A4873"/>
    <w:rsid w:val="000A4CA6"/>
    <w:rsid w:val="000A59C6"/>
    <w:rsid w:val="000A7343"/>
    <w:rsid w:val="000A763B"/>
    <w:rsid w:val="000A79DA"/>
    <w:rsid w:val="000B12E5"/>
    <w:rsid w:val="000B1B90"/>
    <w:rsid w:val="000B4954"/>
    <w:rsid w:val="000B6733"/>
    <w:rsid w:val="000B6FDE"/>
    <w:rsid w:val="000B754A"/>
    <w:rsid w:val="000C001E"/>
    <w:rsid w:val="000C012E"/>
    <w:rsid w:val="000C0668"/>
    <w:rsid w:val="000C1914"/>
    <w:rsid w:val="000C26A9"/>
    <w:rsid w:val="000C60AB"/>
    <w:rsid w:val="000C62EE"/>
    <w:rsid w:val="000C64B5"/>
    <w:rsid w:val="000C7906"/>
    <w:rsid w:val="000C7E15"/>
    <w:rsid w:val="000D1993"/>
    <w:rsid w:val="000D1C5F"/>
    <w:rsid w:val="000D2121"/>
    <w:rsid w:val="000D2AD5"/>
    <w:rsid w:val="000D3EF1"/>
    <w:rsid w:val="000D514C"/>
    <w:rsid w:val="000D6253"/>
    <w:rsid w:val="000E05E6"/>
    <w:rsid w:val="000E08F7"/>
    <w:rsid w:val="000E0AB1"/>
    <w:rsid w:val="000E1115"/>
    <w:rsid w:val="000E1755"/>
    <w:rsid w:val="000E1C11"/>
    <w:rsid w:val="000E22CD"/>
    <w:rsid w:val="000E2558"/>
    <w:rsid w:val="000E5726"/>
    <w:rsid w:val="000E6018"/>
    <w:rsid w:val="000E7CCF"/>
    <w:rsid w:val="000E7F57"/>
    <w:rsid w:val="000F0A76"/>
    <w:rsid w:val="000F2FAD"/>
    <w:rsid w:val="000F3991"/>
    <w:rsid w:val="000F3A11"/>
    <w:rsid w:val="000F5356"/>
    <w:rsid w:val="000F64B0"/>
    <w:rsid w:val="000F72AE"/>
    <w:rsid w:val="00105445"/>
    <w:rsid w:val="00107BEE"/>
    <w:rsid w:val="0011267D"/>
    <w:rsid w:val="00115FB3"/>
    <w:rsid w:val="00116B4D"/>
    <w:rsid w:val="001221A8"/>
    <w:rsid w:val="001233B3"/>
    <w:rsid w:val="001239DA"/>
    <w:rsid w:val="00124027"/>
    <w:rsid w:val="00124F69"/>
    <w:rsid w:val="0012524B"/>
    <w:rsid w:val="0013001E"/>
    <w:rsid w:val="001308C2"/>
    <w:rsid w:val="00130BEA"/>
    <w:rsid w:val="00132095"/>
    <w:rsid w:val="00135C26"/>
    <w:rsid w:val="0013674B"/>
    <w:rsid w:val="00136A9E"/>
    <w:rsid w:val="001417A4"/>
    <w:rsid w:val="00142220"/>
    <w:rsid w:val="00143193"/>
    <w:rsid w:val="0014650A"/>
    <w:rsid w:val="00147621"/>
    <w:rsid w:val="00150261"/>
    <w:rsid w:val="00151DE6"/>
    <w:rsid w:val="001534D1"/>
    <w:rsid w:val="00153A4D"/>
    <w:rsid w:val="00153C4B"/>
    <w:rsid w:val="00155FC0"/>
    <w:rsid w:val="001606CE"/>
    <w:rsid w:val="00161FE0"/>
    <w:rsid w:val="00164A08"/>
    <w:rsid w:val="00170666"/>
    <w:rsid w:val="00171B53"/>
    <w:rsid w:val="00172990"/>
    <w:rsid w:val="00173296"/>
    <w:rsid w:val="001734E4"/>
    <w:rsid w:val="00174084"/>
    <w:rsid w:val="001768CA"/>
    <w:rsid w:val="0017760C"/>
    <w:rsid w:val="00177914"/>
    <w:rsid w:val="00177B3F"/>
    <w:rsid w:val="0018026E"/>
    <w:rsid w:val="0018060A"/>
    <w:rsid w:val="00180E6F"/>
    <w:rsid w:val="0018220D"/>
    <w:rsid w:val="001832D0"/>
    <w:rsid w:val="00183D58"/>
    <w:rsid w:val="00183E5B"/>
    <w:rsid w:val="0018442A"/>
    <w:rsid w:val="0018480D"/>
    <w:rsid w:val="00185595"/>
    <w:rsid w:val="0018599B"/>
    <w:rsid w:val="00186448"/>
    <w:rsid w:val="00186527"/>
    <w:rsid w:val="00186FA7"/>
    <w:rsid w:val="001872AB"/>
    <w:rsid w:val="001874FE"/>
    <w:rsid w:val="00187A82"/>
    <w:rsid w:val="00191C23"/>
    <w:rsid w:val="00191CE3"/>
    <w:rsid w:val="00193C37"/>
    <w:rsid w:val="00193C47"/>
    <w:rsid w:val="00194643"/>
    <w:rsid w:val="001A0D0E"/>
    <w:rsid w:val="001A1152"/>
    <w:rsid w:val="001A1E41"/>
    <w:rsid w:val="001A2098"/>
    <w:rsid w:val="001A2B06"/>
    <w:rsid w:val="001A3D47"/>
    <w:rsid w:val="001A66C3"/>
    <w:rsid w:val="001A66CB"/>
    <w:rsid w:val="001B1620"/>
    <w:rsid w:val="001B18AE"/>
    <w:rsid w:val="001B233C"/>
    <w:rsid w:val="001B27B0"/>
    <w:rsid w:val="001B3407"/>
    <w:rsid w:val="001B5643"/>
    <w:rsid w:val="001B5680"/>
    <w:rsid w:val="001B630E"/>
    <w:rsid w:val="001B6CFA"/>
    <w:rsid w:val="001C0183"/>
    <w:rsid w:val="001C07E3"/>
    <w:rsid w:val="001C1CF8"/>
    <w:rsid w:val="001C3AF5"/>
    <w:rsid w:val="001C6466"/>
    <w:rsid w:val="001C6689"/>
    <w:rsid w:val="001C708A"/>
    <w:rsid w:val="001C76F1"/>
    <w:rsid w:val="001D0362"/>
    <w:rsid w:val="001D099A"/>
    <w:rsid w:val="001D0ADD"/>
    <w:rsid w:val="001D389F"/>
    <w:rsid w:val="001D4122"/>
    <w:rsid w:val="001D4484"/>
    <w:rsid w:val="001D7199"/>
    <w:rsid w:val="001D7C5C"/>
    <w:rsid w:val="001E2978"/>
    <w:rsid w:val="001E3096"/>
    <w:rsid w:val="001E3E33"/>
    <w:rsid w:val="001E3FC3"/>
    <w:rsid w:val="001E516F"/>
    <w:rsid w:val="001E66E3"/>
    <w:rsid w:val="001E6E8D"/>
    <w:rsid w:val="001E705A"/>
    <w:rsid w:val="001E7C90"/>
    <w:rsid w:val="001F0793"/>
    <w:rsid w:val="001F2221"/>
    <w:rsid w:val="001F34E0"/>
    <w:rsid w:val="001F3E46"/>
    <w:rsid w:val="001F45CB"/>
    <w:rsid w:val="001F465A"/>
    <w:rsid w:val="001F4C77"/>
    <w:rsid w:val="001F5638"/>
    <w:rsid w:val="001F7EAA"/>
    <w:rsid w:val="0020314F"/>
    <w:rsid w:val="00203A94"/>
    <w:rsid w:val="00203E1D"/>
    <w:rsid w:val="00204BB9"/>
    <w:rsid w:val="00205374"/>
    <w:rsid w:val="002075DB"/>
    <w:rsid w:val="00213973"/>
    <w:rsid w:val="00214BF4"/>
    <w:rsid w:val="002162FA"/>
    <w:rsid w:val="00216376"/>
    <w:rsid w:val="0022249D"/>
    <w:rsid w:val="0022474B"/>
    <w:rsid w:val="00226574"/>
    <w:rsid w:val="00226E12"/>
    <w:rsid w:val="002309BF"/>
    <w:rsid w:val="00231E07"/>
    <w:rsid w:val="00232200"/>
    <w:rsid w:val="002328E5"/>
    <w:rsid w:val="002342F4"/>
    <w:rsid w:val="00235966"/>
    <w:rsid w:val="00237A54"/>
    <w:rsid w:val="002416AC"/>
    <w:rsid w:val="00242E25"/>
    <w:rsid w:val="002444A2"/>
    <w:rsid w:val="0024731F"/>
    <w:rsid w:val="002506A1"/>
    <w:rsid w:val="00250723"/>
    <w:rsid w:val="00250F5C"/>
    <w:rsid w:val="002515B8"/>
    <w:rsid w:val="00252E7E"/>
    <w:rsid w:val="00255BA4"/>
    <w:rsid w:val="00257DEF"/>
    <w:rsid w:val="00260923"/>
    <w:rsid w:val="00261559"/>
    <w:rsid w:val="00267160"/>
    <w:rsid w:val="00267402"/>
    <w:rsid w:val="00267E82"/>
    <w:rsid w:val="00270924"/>
    <w:rsid w:val="002728C4"/>
    <w:rsid w:val="002728C9"/>
    <w:rsid w:val="002747C7"/>
    <w:rsid w:val="00275E5C"/>
    <w:rsid w:val="002770C2"/>
    <w:rsid w:val="00277333"/>
    <w:rsid w:val="00281333"/>
    <w:rsid w:val="00281443"/>
    <w:rsid w:val="0028234D"/>
    <w:rsid w:val="002832E5"/>
    <w:rsid w:val="0028687A"/>
    <w:rsid w:val="00286FEC"/>
    <w:rsid w:val="002877D5"/>
    <w:rsid w:val="00287FBA"/>
    <w:rsid w:val="00290722"/>
    <w:rsid w:val="00292426"/>
    <w:rsid w:val="00292CF7"/>
    <w:rsid w:val="00292FBA"/>
    <w:rsid w:val="002954DB"/>
    <w:rsid w:val="00297F89"/>
    <w:rsid w:val="002A0776"/>
    <w:rsid w:val="002A19B3"/>
    <w:rsid w:val="002A4093"/>
    <w:rsid w:val="002A45EE"/>
    <w:rsid w:val="002B1C5C"/>
    <w:rsid w:val="002B1E8F"/>
    <w:rsid w:val="002B1FF3"/>
    <w:rsid w:val="002B2164"/>
    <w:rsid w:val="002B28CD"/>
    <w:rsid w:val="002B2AA7"/>
    <w:rsid w:val="002B37C8"/>
    <w:rsid w:val="002B38AE"/>
    <w:rsid w:val="002B4095"/>
    <w:rsid w:val="002B4AA5"/>
    <w:rsid w:val="002B5531"/>
    <w:rsid w:val="002B5730"/>
    <w:rsid w:val="002B5914"/>
    <w:rsid w:val="002B75A9"/>
    <w:rsid w:val="002C241A"/>
    <w:rsid w:val="002C2B0A"/>
    <w:rsid w:val="002C4465"/>
    <w:rsid w:val="002C4567"/>
    <w:rsid w:val="002C4B34"/>
    <w:rsid w:val="002C52B7"/>
    <w:rsid w:val="002C54CC"/>
    <w:rsid w:val="002C7D92"/>
    <w:rsid w:val="002D29B5"/>
    <w:rsid w:val="002D2B43"/>
    <w:rsid w:val="002D3CE1"/>
    <w:rsid w:val="002D3E7D"/>
    <w:rsid w:val="002D4035"/>
    <w:rsid w:val="002D4DC8"/>
    <w:rsid w:val="002D65F5"/>
    <w:rsid w:val="002D6D52"/>
    <w:rsid w:val="002D6DD7"/>
    <w:rsid w:val="002E1696"/>
    <w:rsid w:val="002E2F02"/>
    <w:rsid w:val="002E3AA4"/>
    <w:rsid w:val="002E570F"/>
    <w:rsid w:val="002E6612"/>
    <w:rsid w:val="002E67FF"/>
    <w:rsid w:val="002E7031"/>
    <w:rsid w:val="002E717A"/>
    <w:rsid w:val="002F1204"/>
    <w:rsid w:val="002F1A6D"/>
    <w:rsid w:val="002F26D0"/>
    <w:rsid w:val="002F2892"/>
    <w:rsid w:val="002F3982"/>
    <w:rsid w:val="002F3CFB"/>
    <w:rsid w:val="002F4506"/>
    <w:rsid w:val="002F4768"/>
    <w:rsid w:val="002F64F0"/>
    <w:rsid w:val="003003A1"/>
    <w:rsid w:val="00302629"/>
    <w:rsid w:val="00302C46"/>
    <w:rsid w:val="00306EB5"/>
    <w:rsid w:val="003077F1"/>
    <w:rsid w:val="00307D45"/>
    <w:rsid w:val="00310DB3"/>
    <w:rsid w:val="00311545"/>
    <w:rsid w:val="003115B5"/>
    <w:rsid w:val="00312088"/>
    <w:rsid w:val="00313B65"/>
    <w:rsid w:val="003164F7"/>
    <w:rsid w:val="00317862"/>
    <w:rsid w:val="00317FEC"/>
    <w:rsid w:val="0032079C"/>
    <w:rsid w:val="0032372D"/>
    <w:rsid w:val="00323C47"/>
    <w:rsid w:val="0032574D"/>
    <w:rsid w:val="00326223"/>
    <w:rsid w:val="0032637D"/>
    <w:rsid w:val="00326989"/>
    <w:rsid w:val="00326FB3"/>
    <w:rsid w:val="003303C9"/>
    <w:rsid w:val="0033146A"/>
    <w:rsid w:val="0033196B"/>
    <w:rsid w:val="00333640"/>
    <w:rsid w:val="00334F73"/>
    <w:rsid w:val="00335DFE"/>
    <w:rsid w:val="0034033E"/>
    <w:rsid w:val="00340449"/>
    <w:rsid w:val="00340CE9"/>
    <w:rsid w:val="00340EE5"/>
    <w:rsid w:val="003426E8"/>
    <w:rsid w:val="00343388"/>
    <w:rsid w:val="0034351A"/>
    <w:rsid w:val="00343D8D"/>
    <w:rsid w:val="003441A1"/>
    <w:rsid w:val="003446C3"/>
    <w:rsid w:val="003447BA"/>
    <w:rsid w:val="00344E3B"/>
    <w:rsid w:val="0035206E"/>
    <w:rsid w:val="003556E7"/>
    <w:rsid w:val="00355DCE"/>
    <w:rsid w:val="0035638C"/>
    <w:rsid w:val="00357007"/>
    <w:rsid w:val="0035792E"/>
    <w:rsid w:val="00360597"/>
    <w:rsid w:val="00363CE4"/>
    <w:rsid w:val="00364D71"/>
    <w:rsid w:val="0036781E"/>
    <w:rsid w:val="00367F43"/>
    <w:rsid w:val="003714F7"/>
    <w:rsid w:val="003716B1"/>
    <w:rsid w:val="003728F0"/>
    <w:rsid w:val="00375A14"/>
    <w:rsid w:val="00375EFD"/>
    <w:rsid w:val="00376B87"/>
    <w:rsid w:val="003806B1"/>
    <w:rsid w:val="00380F88"/>
    <w:rsid w:val="003834F3"/>
    <w:rsid w:val="00386672"/>
    <w:rsid w:val="003869A7"/>
    <w:rsid w:val="00390167"/>
    <w:rsid w:val="00390190"/>
    <w:rsid w:val="00390496"/>
    <w:rsid w:val="00390667"/>
    <w:rsid w:val="00390B22"/>
    <w:rsid w:val="00390E93"/>
    <w:rsid w:val="00391C41"/>
    <w:rsid w:val="00391D07"/>
    <w:rsid w:val="00394249"/>
    <w:rsid w:val="003973EE"/>
    <w:rsid w:val="00397C0A"/>
    <w:rsid w:val="003A01A9"/>
    <w:rsid w:val="003A0C75"/>
    <w:rsid w:val="003A1006"/>
    <w:rsid w:val="003A2C2A"/>
    <w:rsid w:val="003A2CC7"/>
    <w:rsid w:val="003A4E03"/>
    <w:rsid w:val="003A5567"/>
    <w:rsid w:val="003A585B"/>
    <w:rsid w:val="003A75E9"/>
    <w:rsid w:val="003B045F"/>
    <w:rsid w:val="003B0FF3"/>
    <w:rsid w:val="003B42E9"/>
    <w:rsid w:val="003B6127"/>
    <w:rsid w:val="003B77C7"/>
    <w:rsid w:val="003C2E42"/>
    <w:rsid w:val="003C68EF"/>
    <w:rsid w:val="003C705A"/>
    <w:rsid w:val="003C7E71"/>
    <w:rsid w:val="003D0F3C"/>
    <w:rsid w:val="003D192C"/>
    <w:rsid w:val="003D33C9"/>
    <w:rsid w:val="003D378F"/>
    <w:rsid w:val="003D4EC9"/>
    <w:rsid w:val="003D6B5A"/>
    <w:rsid w:val="003E0535"/>
    <w:rsid w:val="003E1340"/>
    <w:rsid w:val="003E1648"/>
    <w:rsid w:val="003E311C"/>
    <w:rsid w:val="003E3C02"/>
    <w:rsid w:val="003E5294"/>
    <w:rsid w:val="003E6589"/>
    <w:rsid w:val="003E6C68"/>
    <w:rsid w:val="003E7616"/>
    <w:rsid w:val="003F053A"/>
    <w:rsid w:val="003F055B"/>
    <w:rsid w:val="003F094B"/>
    <w:rsid w:val="003F24F5"/>
    <w:rsid w:val="003F258C"/>
    <w:rsid w:val="003F2924"/>
    <w:rsid w:val="003F3083"/>
    <w:rsid w:val="003F37DE"/>
    <w:rsid w:val="003F4776"/>
    <w:rsid w:val="003F5C5D"/>
    <w:rsid w:val="003F745C"/>
    <w:rsid w:val="003F7B20"/>
    <w:rsid w:val="004000DB"/>
    <w:rsid w:val="0040094F"/>
    <w:rsid w:val="004015FC"/>
    <w:rsid w:val="00402404"/>
    <w:rsid w:val="0040351F"/>
    <w:rsid w:val="0040586F"/>
    <w:rsid w:val="00405B63"/>
    <w:rsid w:val="00406CA0"/>
    <w:rsid w:val="00407244"/>
    <w:rsid w:val="004079CF"/>
    <w:rsid w:val="00407DCE"/>
    <w:rsid w:val="00410717"/>
    <w:rsid w:val="00410846"/>
    <w:rsid w:val="004108E0"/>
    <w:rsid w:val="00411A32"/>
    <w:rsid w:val="00411AF3"/>
    <w:rsid w:val="004139C5"/>
    <w:rsid w:val="00413D03"/>
    <w:rsid w:val="00415B45"/>
    <w:rsid w:val="0042028D"/>
    <w:rsid w:val="004216B3"/>
    <w:rsid w:val="00421960"/>
    <w:rsid w:val="00422746"/>
    <w:rsid w:val="004228A0"/>
    <w:rsid w:val="0042611C"/>
    <w:rsid w:val="00426383"/>
    <w:rsid w:val="00426DA0"/>
    <w:rsid w:val="0043071B"/>
    <w:rsid w:val="00431669"/>
    <w:rsid w:val="00431D20"/>
    <w:rsid w:val="00432381"/>
    <w:rsid w:val="00432858"/>
    <w:rsid w:val="00432EE6"/>
    <w:rsid w:val="004330D6"/>
    <w:rsid w:val="00434DAF"/>
    <w:rsid w:val="00435A3E"/>
    <w:rsid w:val="00436D79"/>
    <w:rsid w:val="00437339"/>
    <w:rsid w:val="004376DB"/>
    <w:rsid w:val="0043783F"/>
    <w:rsid w:val="00440D67"/>
    <w:rsid w:val="00441DD2"/>
    <w:rsid w:val="00450260"/>
    <w:rsid w:val="00450C43"/>
    <w:rsid w:val="00450DDA"/>
    <w:rsid w:val="00451DBF"/>
    <w:rsid w:val="00451F3F"/>
    <w:rsid w:val="00452F47"/>
    <w:rsid w:val="004538FC"/>
    <w:rsid w:val="00453CEA"/>
    <w:rsid w:val="0045423C"/>
    <w:rsid w:val="0045546B"/>
    <w:rsid w:val="00456C5B"/>
    <w:rsid w:val="004575F0"/>
    <w:rsid w:val="00460632"/>
    <w:rsid w:val="00461BEE"/>
    <w:rsid w:val="00463957"/>
    <w:rsid w:val="00463959"/>
    <w:rsid w:val="004656A1"/>
    <w:rsid w:val="00465AFD"/>
    <w:rsid w:val="00467339"/>
    <w:rsid w:val="004701B9"/>
    <w:rsid w:val="004720F5"/>
    <w:rsid w:val="00472888"/>
    <w:rsid w:val="00473132"/>
    <w:rsid w:val="0047318B"/>
    <w:rsid w:val="004748FE"/>
    <w:rsid w:val="00475D63"/>
    <w:rsid w:val="00477D03"/>
    <w:rsid w:val="00481509"/>
    <w:rsid w:val="00482669"/>
    <w:rsid w:val="0048360F"/>
    <w:rsid w:val="00484361"/>
    <w:rsid w:val="0048517E"/>
    <w:rsid w:val="00491537"/>
    <w:rsid w:val="004929B5"/>
    <w:rsid w:val="004946E7"/>
    <w:rsid w:val="00497DC4"/>
    <w:rsid w:val="00497F35"/>
    <w:rsid w:val="004A093D"/>
    <w:rsid w:val="004A32C3"/>
    <w:rsid w:val="004A3A1D"/>
    <w:rsid w:val="004A47A3"/>
    <w:rsid w:val="004A4B8C"/>
    <w:rsid w:val="004A6C63"/>
    <w:rsid w:val="004B369D"/>
    <w:rsid w:val="004B5221"/>
    <w:rsid w:val="004B728D"/>
    <w:rsid w:val="004B78D9"/>
    <w:rsid w:val="004B7DB6"/>
    <w:rsid w:val="004C0B16"/>
    <w:rsid w:val="004C183A"/>
    <w:rsid w:val="004C228D"/>
    <w:rsid w:val="004C3D2E"/>
    <w:rsid w:val="004C4B4D"/>
    <w:rsid w:val="004C567E"/>
    <w:rsid w:val="004C5790"/>
    <w:rsid w:val="004C5832"/>
    <w:rsid w:val="004C7051"/>
    <w:rsid w:val="004C7418"/>
    <w:rsid w:val="004D0D2F"/>
    <w:rsid w:val="004D0FA2"/>
    <w:rsid w:val="004D2BBE"/>
    <w:rsid w:val="004D2FFC"/>
    <w:rsid w:val="004D3200"/>
    <w:rsid w:val="004D3B0E"/>
    <w:rsid w:val="004D4458"/>
    <w:rsid w:val="004D5C84"/>
    <w:rsid w:val="004D6669"/>
    <w:rsid w:val="004D6B5E"/>
    <w:rsid w:val="004D720B"/>
    <w:rsid w:val="004D783D"/>
    <w:rsid w:val="004E0D7A"/>
    <w:rsid w:val="004E0FD5"/>
    <w:rsid w:val="004E169F"/>
    <w:rsid w:val="004E1CBB"/>
    <w:rsid w:val="004E2864"/>
    <w:rsid w:val="004E3701"/>
    <w:rsid w:val="004E65BB"/>
    <w:rsid w:val="004E6E07"/>
    <w:rsid w:val="004E791E"/>
    <w:rsid w:val="004F2A30"/>
    <w:rsid w:val="004F2F7A"/>
    <w:rsid w:val="004F5A3F"/>
    <w:rsid w:val="004F5A5E"/>
    <w:rsid w:val="004F6A0C"/>
    <w:rsid w:val="004F6A71"/>
    <w:rsid w:val="00500758"/>
    <w:rsid w:val="00501913"/>
    <w:rsid w:val="005032F9"/>
    <w:rsid w:val="005038F7"/>
    <w:rsid w:val="005051ED"/>
    <w:rsid w:val="005070D9"/>
    <w:rsid w:val="005103FB"/>
    <w:rsid w:val="00517E68"/>
    <w:rsid w:val="005201E4"/>
    <w:rsid w:val="005212A7"/>
    <w:rsid w:val="00521F87"/>
    <w:rsid w:val="005239CC"/>
    <w:rsid w:val="00524CEA"/>
    <w:rsid w:val="00524FE6"/>
    <w:rsid w:val="00525715"/>
    <w:rsid w:val="00526B23"/>
    <w:rsid w:val="00526C27"/>
    <w:rsid w:val="005306BB"/>
    <w:rsid w:val="00531799"/>
    <w:rsid w:val="005351B5"/>
    <w:rsid w:val="0053551A"/>
    <w:rsid w:val="00535D0B"/>
    <w:rsid w:val="00536295"/>
    <w:rsid w:val="00536F70"/>
    <w:rsid w:val="00537796"/>
    <w:rsid w:val="005401E1"/>
    <w:rsid w:val="00542588"/>
    <w:rsid w:val="005425DD"/>
    <w:rsid w:val="00543A34"/>
    <w:rsid w:val="005467E4"/>
    <w:rsid w:val="00547065"/>
    <w:rsid w:val="00553C2F"/>
    <w:rsid w:val="0055531E"/>
    <w:rsid w:val="005553A2"/>
    <w:rsid w:val="00555705"/>
    <w:rsid w:val="00555B68"/>
    <w:rsid w:val="0056023F"/>
    <w:rsid w:val="005608D4"/>
    <w:rsid w:val="00561E56"/>
    <w:rsid w:val="00563B7D"/>
    <w:rsid w:val="00564B9F"/>
    <w:rsid w:val="00567EF9"/>
    <w:rsid w:val="00570A82"/>
    <w:rsid w:val="00571F5D"/>
    <w:rsid w:val="00572D75"/>
    <w:rsid w:val="005732C4"/>
    <w:rsid w:val="0057340D"/>
    <w:rsid w:val="00573A79"/>
    <w:rsid w:val="0057693C"/>
    <w:rsid w:val="005769BA"/>
    <w:rsid w:val="00576C45"/>
    <w:rsid w:val="005771AB"/>
    <w:rsid w:val="00581068"/>
    <w:rsid w:val="00581872"/>
    <w:rsid w:val="00584306"/>
    <w:rsid w:val="00585064"/>
    <w:rsid w:val="00585718"/>
    <w:rsid w:val="00587346"/>
    <w:rsid w:val="00587BA3"/>
    <w:rsid w:val="005901F8"/>
    <w:rsid w:val="00590967"/>
    <w:rsid w:val="00592639"/>
    <w:rsid w:val="00592682"/>
    <w:rsid w:val="00592A1D"/>
    <w:rsid w:val="00592AF1"/>
    <w:rsid w:val="00593917"/>
    <w:rsid w:val="00594055"/>
    <w:rsid w:val="005965D7"/>
    <w:rsid w:val="00597390"/>
    <w:rsid w:val="00597513"/>
    <w:rsid w:val="005A11F8"/>
    <w:rsid w:val="005A16D6"/>
    <w:rsid w:val="005A1AAB"/>
    <w:rsid w:val="005A29AF"/>
    <w:rsid w:val="005A4200"/>
    <w:rsid w:val="005A4D67"/>
    <w:rsid w:val="005A5081"/>
    <w:rsid w:val="005A513A"/>
    <w:rsid w:val="005A62F4"/>
    <w:rsid w:val="005A6A31"/>
    <w:rsid w:val="005B3585"/>
    <w:rsid w:val="005B35B2"/>
    <w:rsid w:val="005B50A7"/>
    <w:rsid w:val="005B5DDD"/>
    <w:rsid w:val="005B6CBE"/>
    <w:rsid w:val="005B7011"/>
    <w:rsid w:val="005C1E5D"/>
    <w:rsid w:val="005C49B6"/>
    <w:rsid w:val="005C4DA7"/>
    <w:rsid w:val="005C6A09"/>
    <w:rsid w:val="005C7317"/>
    <w:rsid w:val="005D01A7"/>
    <w:rsid w:val="005D05CA"/>
    <w:rsid w:val="005D13A0"/>
    <w:rsid w:val="005D2599"/>
    <w:rsid w:val="005D340B"/>
    <w:rsid w:val="005D397D"/>
    <w:rsid w:val="005D4BA7"/>
    <w:rsid w:val="005D4C28"/>
    <w:rsid w:val="005D4DC4"/>
    <w:rsid w:val="005D5CEF"/>
    <w:rsid w:val="005D69A8"/>
    <w:rsid w:val="005E02A5"/>
    <w:rsid w:val="005E2003"/>
    <w:rsid w:val="005E2316"/>
    <w:rsid w:val="005E2BF2"/>
    <w:rsid w:val="005E332F"/>
    <w:rsid w:val="005E3FC4"/>
    <w:rsid w:val="005E4196"/>
    <w:rsid w:val="005E6D12"/>
    <w:rsid w:val="005E7099"/>
    <w:rsid w:val="005E7118"/>
    <w:rsid w:val="005E7679"/>
    <w:rsid w:val="005F2CD7"/>
    <w:rsid w:val="005F33B9"/>
    <w:rsid w:val="005F44FF"/>
    <w:rsid w:val="005F4A35"/>
    <w:rsid w:val="005F5B97"/>
    <w:rsid w:val="005F62C0"/>
    <w:rsid w:val="005F6727"/>
    <w:rsid w:val="005F7393"/>
    <w:rsid w:val="00600C3D"/>
    <w:rsid w:val="00603354"/>
    <w:rsid w:val="006033C8"/>
    <w:rsid w:val="006050E3"/>
    <w:rsid w:val="00605920"/>
    <w:rsid w:val="0060593A"/>
    <w:rsid w:val="006069EB"/>
    <w:rsid w:val="00606D8C"/>
    <w:rsid w:val="00607007"/>
    <w:rsid w:val="0060761A"/>
    <w:rsid w:val="0060780B"/>
    <w:rsid w:val="006104A2"/>
    <w:rsid w:val="006104D5"/>
    <w:rsid w:val="006105DB"/>
    <w:rsid w:val="006110FB"/>
    <w:rsid w:val="00612EEB"/>
    <w:rsid w:val="00613013"/>
    <w:rsid w:val="00613F85"/>
    <w:rsid w:val="006147A0"/>
    <w:rsid w:val="00616531"/>
    <w:rsid w:val="00616FAA"/>
    <w:rsid w:val="00620F33"/>
    <w:rsid w:val="006212D3"/>
    <w:rsid w:val="006222DB"/>
    <w:rsid w:val="00622634"/>
    <w:rsid w:val="00622767"/>
    <w:rsid w:val="0062297B"/>
    <w:rsid w:val="006237E6"/>
    <w:rsid w:val="006244B6"/>
    <w:rsid w:val="00624C11"/>
    <w:rsid w:val="00625D01"/>
    <w:rsid w:val="00627A4C"/>
    <w:rsid w:val="00627AE2"/>
    <w:rsid w:val="00630833"/>
    <w:rsid w:val="006309F8"/>
    <w:rsid w:val="006345E1"/>
    <w:rsid w:val="00636066"/>
    <w:rsid w:val="006373DD"/>
    <w:rsid w:val="006374FC"/>
    <w:rsid w:val="00640613"/>
    <w:rsid w:val="0064082D"/>
    <w:rsid w:val="006430BB"/>
    <w:rsid w:val="00644C6F"/>
    <w:rsid w:val="00647C80"/>
    <w:rsid w:val="0065087E"/>
    <w:rsid w:val="00651BB8"/>
    <w:rsid w:val="00651CE9"/>
    <w:rsid w:val="00652A71"/>
    <w:rsid w:val="0065361C"/>
    <w:rsid w:val="00654C8D"/>
    <w:rsid w:val="00655CA5"/>
    <w:rsid w:val="006579BB"/>
    <w:rsid w:val="00661711"/>
    <w:rsid w:val="006617C6"/>
    <w:rsid w:val="00661E3B"/>
    <w:rsid w:val="006637BA"/>
    <w:rsid w:val="006641E4"/>
    <w:rsid w:val="006650AC"/>
    <w:rsid w:val="00665374"/>
    <w:rsid w:val="00667607"/>
    <w:rsid w:val="00667CA8"/>
    <w:rsid w:val="00667E65"/>
    <w:rsid w:val="00670A45"/>
    <w:rsid w:val="00670FA0"/>
    <w:rsid w:val="00670FF9"/>
    <w:rsid w:val="006727F8"/>
    <w:rsid w:val="00672A2A"/>
    <w:rsid w:val="00675578"/>
    <w:rsid w:val="00675699"/>
    <w:rsid w:val="00675DD2"/>
    <w:rsid w:val="00676271"/>
    <w:rsid w:val="00676FB7"/>
    <w:rsid w:val="00677DAB"/>
    <w:rsid w:val="00680BB7"/>
    <w:rsid w:val="00682B8D"/>
    <w:rsid w:val="00682BF5"/>
    <w:rsid w:val="00683690"/>
    <w:rsid w:val="00683753"/>
    <w:rsid w:val="00684848"/>
    <w:rsid w:val="00685E87"/>
    <w:rsid w:val="00686CA6"/>
    <w:rsid w:val="006901E2"/>
    <w:rsid w:val="006908C7"/>
    <w:rsid w:val="00690A28"/>
    <w:rsid w:val="00691720"/>
    <w:rsid w:val="00695D8A"/>
    <w:rsid w:val="00696DD0"/>
    <w:rsid w:val="006A06A3"/>
    <w:rsid w:val="006A1BF2"/>
    <w:rsid w:val="006A211C"/>
    <w:rsid w:val="006A2CF1"/>
    <w:rsid w:val="006A2F7A"/>
    <w:rsid w:val="006A5B89"/>
    <w:rsid w:val="006A5F42"/>
    <w:rsid w:val="006A743A"/>
    <w:rsid w:val="006B0DD3"/>
    <w:rsid w:val="006B18EB"/>
    <w:rsid w:val="006B1971"/>
    <w:rsid w:val="006B2C48"/>
    <w:rsid w:val="006B35CA"/>
    <w:rsid w:val="006B3643"/>
    <w:rsid w:val="006B51BD"/>
    <w:rsid w:val="006B5B7E"/>
    <w:rsid w:val="006B77D8"/>
    <w:rsid w:val="006C0969"/>
    <w:rsid w:val="006C0A34"/>
    <w:rsid w:val="006C1C26"/>
    <w:rsid w:val="006C221C"/>
    <w:rsid w:val="006C400C"/>
    <w:rsid w:val="006C557A"/>
    <w:rsid w:val="006C5C1A"/>
    <w:rsid w:val="006D0B0F"/>
    <w:rsid w:val="006D114D"/>
    <w:rsid w:val="006D287D"/>
    <w:rsid w:val="006D3DEB"/>
    <w:rsid w:val="006D4A73"/>
    <w:rsid w:val="006D6100"/>
    <w:rsid w:val="006D64FC"/>
    <w:rsid w:val="006D666F"/>
    <w:rsid w:val="006D6B31"/>
    <w:rsid w:val="006D7BC2"/>
    <w:rsid w:val="006E0E0B"/>
    <w:rsid w:val="006E1A4A"/>
    <w:rsid w:val="006E23CF"/>
    <w:rsid w:val="006E3876"/>
    <w:rsid w:val="006E3BA4"/>
    <w:rsid w:val="006E459B"/>
    <w:rsid w:val="006E4E43"/>
    <w:rsid w:val="006E69EF"/>
    <w:rsid w:val="006E6A30"/>
    <w:rsid w:val="006F023D"/>
    <w:rsid w:val="006F0F17"/>
    <w:rsid w:val="006F1361"/>
    <w:rsid w:val="006F1F12"/>
    <w:rsid w:val="006F27FC"/>
    <w:rsid w:val="006F56BE"/>
    <w:rsid w:val="006F6C39"/>
    <w:rsid w:val="006F6CA6"/>
    <w:rsid w:val="006F740C"/>
    <w:rsid w:val="006F7E1D"/>
    <w:rsid w:val="006F7FFC"/>
    <w:rsid w:val="007024F8"/>
    <w:rsid w:val="007038F1"/>
    <w:rsid w:val="00704F3E"/>
    <w:rsid w:val="00706D34"/>
    <w:rsid w:val="00707851"/>
    <w:rsid w:val="00710945"/>
    <w:rsid w:val="00711EC5"/>
    <w:rsid w:val="00715711"/>
    <w:rsid w:val="0071757A"/>
    <w:rsid w:val="0071794A"/>
    <w:rsid w:val="00717E65"/>
    <w:rsid w:val="00717ED6"/>
    <w:rsid w:val="007201BE"/>
    <w:rsid w:val="00722BE4"/>
    <w:rsid w:val="00722D77"/>
    <w:rsid w:val="00722E9F"/>
    <w:rsid w:val="007232DA"/>
    <w:rsid w:val="00723E34"/>
    <w:rsid w:val="007240D8"/>
    <w:rsid w:val="0072447C"/>
    <w:rsid w:val="0072473F"/>
    <w:rsid w:val="007254F1"/>
    <w:rsid w:val="00730BC7"/>
    <w:rsid w:val="0073142E"/>
    <w:rsid w:val="00731A28"/>
    <w:rsid w:val="00731AB5"/>
    <w:rsid w:val="007331A8"/>
    <w:rsid w:val="0073538B"/>
    <w:rsid w:val="00735ACA"/>
    <w:rsid w:val="00735B98"/>
    <w:rsid w:val="00736318"/>
    <w:rsid w:val="00737829"/>
    <w:rsid w:val="007379AF"/>
    <w:rsid w:val="00741099"/>
    <w:rsid w:val="0074189E"/>
    <w:rsid w:val="00743295"/>
    <w:rsid w:val="00744241"/>
    <w:rsid w:val="00744D63"/>
    <w:rsid w:val="00745DD9"/>
    <w:rsid w:val="00746970"/>
    <w:rsid w:val="00746E43"/>
    <w:rsid w:val="00751738"/>
    <w:rsid w:val="0075183D"/>
    <w:rsid w:val="007521A1"/>
    <w:rsid w:val="007528C2"/>
    <w:rsid w:val="00752D2F"/>
    <w:rsid w:val="00752F82"/>
    <w:rsid w:val="007566F1"/>
    <w:rsid w:val="00757561"/>
    <w:rsid w:val="00762A28"/>
    <w:rsid w:val="00762C2D"/>
    <w:rsid w:val="00764B9B"/>
    <w:rsid w:val="00764ED1"/>
    <w:rsid w:val="007652C1"/>
    <w:rsid w:val="00766A6D"/>
    <w:rsid w:val="007675D0"/>
    <w:rsid w:val="00770A75"/>
    <w:rsid w:val="00770AF1"/>
    <w:rsid w:val="00771C75"/>
    <w:rsid w:val="007731F0"/>
    <w:rsid w:val="00773BF7"/>
    <w:rsid w:val="00774995"/>
    <w:rsid w:val="00780094"/>
    <w:rsid w:val="00780A4B"/>
    <w:rsid w:val="00782574"/>
    <w:rsid w:val="00782837"/>
    <w:rsid w:val="00783533"/>
    <w:rsid w:val="00786026"/>
    <w:rsid w:val="007862FE"/>
    <w:rsid w:val="00786E34"/>
    <w:rsid w:val="0078715B"/>
    <w:rsid w:val="00790C29"/>
    <w:rsid w:val="00790E1B"/>
    <w:rsid w:val="007919EC"/>
    <w:rsid w:val="0079226B"/>
    <w:rsid w:val="007922EB"/>
    <w:rsid w:val="0079316D"/>
    <w:rsid w:val="00794B4D"/>
    <w:rsid w:val="0079503F"/>
    <w:rsid w:val="007959F4"/>
    <w:rsid w:val="007960B6"/>
    <w:rsid w:val="00797159"/>
    <w:rsid w:val="007A1E4E"/>
    <w:rsid w:val="007A2656"/>
    <w:rsid w:val="007A2D9F"/>
    <w:rsid w:val="007A3612"/>
    <w:rsid w:val="007A4CE3"/>
    <w:rsid w:val="007A4E72"/>
    <w:rsid w:val="007A5090"/>
    <w:rsid w:val="007A5616"/>
    <w:rsid w:val="007A6567"/>
    <w:rsid w:val="007B065A"/>
    <w:rsid w:val="007B1E32"/>
    <w:rsid w:val="007B443E"/>
    <w:rsid w:val="007B469F"/>
    <w:rsid w:val="007B6359"/>
    <w:rsid w:val="007C2755"/>
    <w:rsid w:val="007C2935"/>
    <w:rsid w:val="007C2DCD"/>
    <w:rsid w:val="007C3244"/>
    <w:rsid w:val="007C47CE"/>
    <w:rsid w:val="007C52D5"/>
    <w:rsid w:val="007C583C"/>
    <w:rsid w:val="007C6618"/>
    <w:rsid w:val="007C6934"/>
    <w:rsid w:val="007C7311"/>
    <w:rsid w:val="007C78DB"/>
    <w:rsid w:val="007D0E4E"/>
    <w:rsid w:val="007D3119"/>
    <w:rsid w:val="007D345D"/>
    <w:rsid w:val="007D3F9A"/>
    <w:rsid w:val="007D51FB"/>
    <w:rsid w:val="007D652A"/>
    <w:rsid w:val="007D6AB3"/>
    <w:rsid w:val="007D6C27"/>
    <w:rsid w:val="007E00AC"/>
    <w:rsid w:val="007E2469"/>
    <w:rsid w:val="007E2F48"/>
    <w:rsid w:val="007E3569"/>
    <w:rsid w:val="007E3C03"/>
    <w:rsid w:val="007E51E6"/>
    <w:rsid w:val="007E5A36"/>
    <w:rsid w:val="007E7785"/>
    <w:rsid w:val="007F0AB4"/>
    <w:rsid w:val="007F179D"/>
    <w:rsid w:val="007F3646"/>
    <w:rsid w:val="007F4488"/>
    <w:rsid w:val="007F5B47"/>
    <w:rsid w:val="007F6090"/>
    <w:rsid w:val="007F72BA"/>
    <w:rsid w:val="00800AB7"/>
    <w:rsid w:val="00800E25"/>
    <w:rsid w:val="0080155E"/>
    <w:rsid w:val="00803B34"/>
    <w:rsid w:val="0080457D"/>
    <w:rsid w:val="0080481E"/>
    <w:rsid w:val="00804924"/>
    <w:rsid w:val="00805931"/>
    <w:rsid w:val="0080600A"/>
    <w:rsid w:val="00807628"/>
    <w:rsid w:val="00807718"/>
    <w:rsid w:val="0081180C"/>
    <w:rsid w:val="00811B3B"/>
    <w:rsid w:val="00811BDC"/>
    <w:rsid w:val="00812634"/>
    <w:rsid w:val="0081400B"/>
    <w:rsid w:val="00814F8D"/>
    <w:rsid w:val="00815B24"/>
    <w:rsid w:val="00817C33"/>
    <w:rsid w:val="00817EFA"/>
    <w:rsid w:val="00822495"/>
    <w:rsid w:val="00822FC3"/>
    <w:rsid w:val="008241B5"/>
    <w:rsid w:val="00824748"/>
    <w:rsid w:val="00826796"/>
    <w:rsid w:val="0082794D"/>
    <w:rsid w:val="00832282"/>
    <w:rsid w:val="00832818"/>
    <w:rsid w:val="008332DA"/>
    <w:rsid w:val="008332FE"/>
    <w:rsid w:val="00834515"/>
    <w:rsid w:val="00835A9F"/>
    <w:rsid w:val="0083603E"/>
    <w:rsid w:val="00841F6C"/>
    <w:rsid w:val="00842BD9"/>
    <w:rsid w:val="0084367B"/>
    <w:rsid w:val="00843E67"/>
    <w:rsid w:val="0084578F"/>
    <w:rsid w:val="00850577"/>
    <w:rsid w:val="00850C28"/>
    <w:rsid w:val="0085262E"/>
    <w:rsid w:val="00853248"/>
    <w:rsid w:val="0085498A"/>
    <w:rsid w:val="0085683F"/>
    <w:rsid w:val="00857082"/>
    <w:rsid w:val="0086450D"/>
    <w:rsid w:val="008659C7"/>
    <w:rsid w:val="00866DE6"/>
    <w:rsid w:val="00866F1D"/>
    <w:rsid w:val="00867104"/>
    <w:rsid w:val="00870483"/>
    <w:rsid w:val="00873AD9"/>
    <w:rsid w:val="008759E3"/>
    <w:rsid w:val="008763F5"/>
    <w:rsid w:val="00876751"/>
    <w:rsid w:val="00877A43"/>
    <w:rsid w:val="00880924"/>
    <w:rsid w:val="00881358"/>
    <w:rsid w:val="008827B5"/>
    <w:rsid w:val="00883D0B"/>
    <w:rsid w:val="00885434"/>
    <w:rsid w:val="008866B3"/>
    <w:rsid w:val="0088734D"/>
    <w:rsid w:val="00891DE1"/>
    <w:rsid w:val="00893542"/>
    <w:rsid w:val="008938C2"/>
    <w:rsid w:val="008950C1"/>
    <w:rsid w:val="008961F9"/>
    <w:rsid w:val="0089664A"/>
    <w:rsid w:val="00896A27"/>
    <w:rsid w:val="008A0A46"/>
    <w:rsid w:val="008A106D"/>
    <w:rsid w:val="008A1555"/>
    <w:rsid w:val="008A2519"/>
    <w:rsid w:val="008A3F92"/>
    <w:rsid w:val="008A68F9"/>
    <w:rsid w:val="008B091E"/>
    <w:rsid w:val="008B21A2"/>
    <w:rsid w:val="008B2A01"/>
    <w:rsid w:val="008B36AC"/>
    <w:rsid w:val="008B4002"/>
    <w:rsid w:val="008B4275"/>
    <w:rsid w:val="008B4AF7"/>
    <w:rsid w:val="008B5836"/>
    <w:rsid w:val="008C0425"/>
    <w:rsid w:val="008C0EF2"/>
    <w:rsid w:val="008C137E"/>
    <w:rsid w:val="008C15DF"/>
    <w:rsid w:val="008C1A0A"/>
    <w:rsid w:val="008C1B0A"/>
    <w:rsid w:val="008C1FC2"/>
    <w:rsid w:val="008C246E"/>
    <w:rsid w:val="008C2B02"/>
    <w:rsid w:val="008C3A88"/>
    <w:rsid w:val="008C5EFA"/>
    <w:rsid w:val="008C652C"/>
    <w:rsid w:val="008C68F8"/>
    <w:rsid w:val="008D08DB"/>
    <w:rsid w:val="008D0F23"/>
    <w:rsid w:val="008D20B1"/>
    <w:rsid w:val="008D2213"/>
    <w:rsid w:val="008D3474"/>
    <w:rsid w:val="008D4F94"/>
    <w:rsid w:val="008D599C"/>
    <w:rsid w:val="008D6710"/>
    <w:rsid w:val="008D67A7"/>
    <w:rsid w:val="008D7A99"/>
    <w:rsid w:val="008E101E"/>
    <w:rsid w:val="008E1E94"/>
    <w:rsid w:val="008E1EC8"/>
    <w:rsid w:val="008E2B81"/>
    <w:rsid w:val="008E36DE"/>
    <w:rsid w:val="008E3C3C"/>
    <w:rsid w:val="008E418A"/>
    <w:rsid w:val="008E4357"/>
    <w:rsid w:val="008E4C69"/>
    <w:rsid w:val="008E755B"/>
    <w:rsid w:val="008E7974"/>
    <w:rsid w:val="008F04F4"/>
    <w:rsid w:val="008F101A"/>
    <w:rsid w:val="008F10BC"/>
    <w:rsid w:val="008F191F"/>
    <w:rsid w:val="008F2295"/>
    <w:rsid w:val="008F2D50"/>
    <w:rsid w:val="008F3350"/>
    <w:rsid w:val="008F3681"/>
    <w:rsid w:val="008F3D79"/>
    <w:rsid w:val="008F51CA"/>
    <w:rsid w:val="008F5418"/>
    <w:rsid w:val="008F6721"/>
    <w:rsid w:val="008F6F0F"/>
    <w:rsid w:val="00900ADB"/>
    <w:rsid w:val="00900DFE"/>
    <w:rsid w:val="009030E3"/>
    <w:rsid w:val="00903757"/>
    <w:rsid w:val="00907C00"/>
    <w:rsid w:val="009113D9"/>
    <w:rsid w:val="00911CEF"/>
    <w:rsid w:val="009143EA"/>
    <w:rsid w:val="00914EB1"/>
    <w:rsid w:val="00916351"/>
    <w:rsid w:val="009171BC"/>
    <w:rsid w:val="00917713"/>
    <w:rsid w:val="009216FC"/>
    <w:rsid w:val="00921AAA"/>
    <w:rsid w:val="0092293F"/>
    <w:rsid w:val="00924045"/>
    <w:rsid w:val="0092472D"/>
    <w:rsid w:val="00924F9C"/>
    <w:rsid w:val="00925DEE"/>
    <w:rsid w:val="00925E56"/>
    <w:rsid w:val="009260D0"/>
    <w:rsid w:val="00927AE2"/>
    <w:rsid w:val="00930ABA"/>
    <w:rsid w:val="00931102"/>
    <w:rsid w:val="0093117B"/>
    <w:rsid w:val="00931462"/>
    <w:rsid w:val="00931C5B"/>
    <w:rsid w:val="00933659"/>
    <w:rsid w:val="00933876"/>
    <w:rsid w:val="00933BA4"/>
    <w:rsid w:val="00935387"/>
    <w:rsid w:val="009353C9"/>
    <w:rsid w:val="00935D78"/>
    <w:rsid w:val="00936D46"/>
    <w:rsid w:val="00940EF9"/>
    <w:rsid w:val="00941ACA"/>
    <w:rsid w:val="00941FC3"/>
    <w:rsid w:val="00942870"/>
    <w:rsid w:val="00942E15"/>
    <w:rsid w:val="00944B24"/>
    <w:rsid w:val="00944F3F"/>
    <w:rsid w:val="009456A2"/>
    <w:rsid w:val="00947398"/>
    <w:rsid w:val="00951390"/>
    <w:rsid w:val="00953180"/>
    <w:rsid w:val="00953406"/>
    <w:rsid w:val="009549DF"/>
    <w:rsid w:val="00957ACD"/>
    <w:rsid w:val="00960114"/>
    <w:rsid w:val="0096037F"/>
    <w:rsid w:val="0096108C"/>
    <w:rsid w:val="009619E7"/>
    <w:rsid w:val="00961D2F"/>
    <w:rsid w:val="00962854"/>
    <w:rsid w:val="00964636"/>
    <w:rsid w:val="0096549E"/>
    <w:rsid w:val="009657B6"/>
    <w:rsid w:val="00965EF1"/>
    <w:rsid w:val="009660A3"/>
    <w:rsid w:val="009702D0"/>
    <w:rsid w:val="00970C01"/>
    <w:rsid w:val="009716A7"/>
    <w:rsid w:val="0097213E"/>
    <w:rsid w:val="00972164"/>
    <w:rsid w:val="00973D56"/>
    <w:rsid w:val="00974EB1"/>
    <w:rsid w:val="009759C4"/>
    <w:rsid w:val="009759D9"/>
    <w:rsid w:val="00976092"/>
    <w:rsid w:val="0097621A"/>
    <w:rsid w:val="0097689C"/>
    <w:rsid w:val="0097721D"/>
    <w:rsid w:val="00977504"/>
    <w:rsid w:val="0097767D"/>
    <w:rsid w:val="00980174"/>
    <w:rsid w:val="009801A9"/>
    <w:rsid w:val="009804C3"/>
    <w:rsid w:val="009821C8"/>
    <w:rsid w:val="009854F9"/>
    <w:rsid w:val="00986069"/>
    <w:rsid w:val="00986AF5"/>
    <w:rsid w:val="00986DB8"/>
    <w:rsid w:val="009875B5"/>
    <w:rsid w:val="00987B9F"/>
    <w:rsid w:val="00990A63"/>
    <w:rsid w:val="0099128C"/>
    <w:rsid w:val="009914AF"/>
    <w:rsid w:val="0099206F"/>
    <w:rsid w:val="0099368D"/>
    <w:rsid w:val="0099422A"/>
    <w:rsid w:val="00995A25"/>
    <w:rsid w:val="00995D69"/>
    <w:rsid w:val="009962AD"/>
    <w:rsid w:val="00997C39"/>
    <w:rsid w:val="00997DF9"/>
    <w:rsid w:val="009A196C"/>
    <w:rsid w:val="009A1A7E"/>
    <w:rsid w:val="009A4C2C"/>
    <w:rsid w:val="009A5943"/>
    <w:rsid w:val="009A78B5"/>
    <w:rsid w:val="009B19E3"/>
    <w:rsid w:val="009B3E12"/>
    <w:rsid w:val="009B47CA"/>
    <w:rsid w:val="009B53FF"/>
    <w:rsid w:val="009B5874"/>
    <w:rsid w:val="009B5EBD"/>
    <w:rsid w:val="009B623A"/>
    <w:rsid w:val="009B7DBA"/>
    <w:rsid w:val="009C12A4"/>
    <w:rsid w:val="009C12CE"/>
    <w:rsid w:val="009C58EC"/>
    <w:rsid w:val="009C674D"/>
    <w:rsid w:val="009C6AED"/>
    <w:rsid w:val="009C6C87"/>
    <w:rsid w:val="009D0596"/>
    <w:rsid w:val="009D1A9F"/>
    <w:rsid w:val="009D327D"/>
    <w:rsid w:val="009D4F27"/>
    <w:rsid w:val="009D4FC9"/>
    <w:rsid w:val="009D4FF5"/>
    <w:rsid w:val="009D5EE0"/>
    <w:rsid w:val="009D6D5E"/>
    <w:rsid w:val="009D7F4C"/>
    <w:rsid w:val="009E07FB"/>
    <w:rsid w:val="009E1B87"/>
    <w:rsid w:val="009E1C08"/>
    <w:rsid w:val="009E2C38"/>
    <w:rsid w:val="009E4B01"/>
    <w:rsid w:val="009E7D87"/>
    <w:rsid w:val="009F0067"/>
    <w:rsid w:val="009F20A8"/>
    <w:rsid w:val="009F2E47"/>
    <w:rsid w:val="009F3B26"/>
    <w:rsid w:val="009F3B8C"/>
    <w:rsid w:val="009F4666"/>
    <w:rsid w:val="009F4E32"/>
    <w:rsid w:val="009F5795"/>
    <w:rsid w:val="009F656A"/>
    <w:rsid w:val="00A00B4F"/>
    <w:rsid w:val="00A01A07"/>
    <w:rsid w:val="00A01D29"/>
    <w:rsid w:val="00A04112"/>
    <w:rsid w:val="00A0472D"/>
    <w:rsid w:val="00A04BFD"/>
    <w:rsid w:val="00A050E1"/>
    <w:rsid w:val="00A06A5A"/>
    <w:rsid w:val="00A074C4"/>
    <w:rsid w:val="00A0781D"/>
    <w:rsid w:val="00A07AD4"/>
    <w:rsid w:val="00A07D40"/>
    <w:rsid w:val="00A1276B"/>
    <w:rsid w:val="00A1406C"/>
    <w:rsid w:val="00A14BAF"/>
    <w:rsid w:val="00A15B4A"/>
    <w:rsid w:val="00A160B5"/>
    <w:rsid w:val="00A1718C"/>
    <w:rsid w:val="00A20570"/>
    <w:rsid w:val="00A226B3"/>
    <w:rsid w:val="00A22989"/>
    <w:rsid w:val="00A2310F"/>
    <w:rsid w:val="00A23D7E"/>
    <w:rsid w:val="00A25364"/>
    <w:rsid w:val="00A25610"/>
    <w:rsid w:val="00A26170"/>
    <w:rsid w:val="00A263A7"/>
    <w:rsid w:val="00A266DA"/>
    <w:rsid w:val="00A267C4"/>
    <w:rsid w:val="00A301C8"/>
    <w:rsid w:val="00A30F46"/>
    <w:rsid w:val="00A310AB"/>
    <w:rsid w:val="00A3116F"/>
    <w:rsid w:val="00A31935"/>
    <w:rsid w:val="00A3288E"/>
    <w:rsid w:val="00A32D8A"/>
    <w:rsid w:val="00A33A76"/>
    <w:rsid w:val="00A35128"/>
    <w:rsid w:val="00A375FE"/>
    <w:rsid w:val="00A37A30"/>
    <w:rsid w:val="00A37DFE"/>
    <w:rsid w:val="00A40AC4"/>
    <w:rsid w:val="00A41646"/>
    <w:rsid w:val="00A41C50"/>
    <w:rsid w:val="00A425A7"/>
    <w:rsid w:val="00A42DC8"/>
    <w:rsid w:val="00A4337F"/>
    <w:rsid w:val="00A43558"/>
    <w:rsid w:val="00A44DBC"/>
    <w:rsid w:val="00A4659A"/>
    <w:rsid w:val="00A509C5"/>
    <w:rsid w:val="00A5113E"/>
    <w:rsid w:val="00A5460B"/>
    <w:rsid w:val="00A54E0E"/>
    <w:rsid w:val="00A55409"/>
    <w:rsid w:val="00A55A55"/>
    <w:rsid w:val="00A56F8B"/>
    <w:rsid w:val="00A57637"/>
    <w:rsid w:val="00A60A4C"/>
    <w:rsid w:val="00A62308"/>
    <w:rsid w:val="00A65B85"/>
    <w:rsid w:val="00A66A35"/>
    <w:rsid w:val="00A671BE"/>
    <w:rsid w:val="00A7035C"/>
    <w:rsid w:val="00A7085D"/>
    <w:rsid w:val="00A72099"/>
    <w:rsid w:val="00A72B31"/>
    <w:rsid w:val="00A73009"/>
    <w:rsid w:val="00A73226"/>
    <w:rsid w:val="00A73E0D"/>
    <w:rsid w:val="00A741E6"/>
    <w:rsid w:val="00A75ACF"/>
    <w:rsid w:val="00A76276"/>
    <w:rsid w:val="00A76CD0"/>
    <w:rsid w:val="00A775B4"/>
    <w:rsid w:val="00A77902"/>
    <w:rsid w:val="00A77C18"/>
    <w:rsid w:val="00A80D0F"/>
    <w:rsid w:val="00A80E8C"/>
    <w:rsid w:val="00A8193E"/>
    <w:rsid w:val="00A81B68"/>
    <w:rsid w:val="00A81B7B"/>
    <w:rsid w:val="00A81ED0"/>
    <w:rsid w:val="00A81FB2"/>
    <w:rsid w:val="00A84955"/>
    <w:rsid w:val="00A879AA"/>
    <w:rsid w:val="00A901D3"/>
    <w:rsid w:val="00A904E4"/>
    <w:rsid w:val="00A91B44"/>
    <w:rsid w:val="00A92EB6"/>
    <w:rsid w:val="00A93984"/>
    <w:rsid w:val="00A94843"/>
    <w:rsid w:val="00A970E0"/>
    <w:rsid w:val="00AA10BA"/>
    <w:rsid w:val="00AA27FE"/>
    <w:rsid w:val="00AA2E48"/>
    <w:rsid w:val="00AA3110"/>
    <w:rsid w:val="00AA479B"/>
    <w:rsid w:val="00AA4A4D"/>
    <w:rsid w:val="00AA5CF3"/>
    <w:rsid w:val="00AA6927"/>
    <w:rsid w:val="00AA707A"/>
    <w:rsid w:val="00AA76B9"/>
    <w:rsid w:val="00AA77C2"/>
    <w:rsid w:val="00AB03F3"/>
    <w:rsid w:val="00AB05DF"/>
    <w:rsid w:val="00AB18FE"/>
    <w:rsid w:val="00AB1E68"/>
    <w:rsid w:val="00AB242C"/>
    <w:rsid w:val="00AB2B70"/>
    <w:rsid w:val="00AB2E97"/>
    <w:rsid w:val="00AB4793"/>
    <w:rsid w:val="00AB4927"/>
    <w:rsid w:val="00AB5CC2"/>
    <w:rsid w:val="00AB6137"/>
    <w:rsid w:val="00AB7F20"/>
    <w:rsid w:val="00AC2532"/>
    <w:rsid w:val="00AC26AB"/>
    <w:rsid w:val="00AC2CD8"/>
    <w:rsid w:val="00AC3B63"/>
    <w:rsid w:val="00AC3F61"/>
    <w:rsid w:val="00AC453B"/>
    <w:rsid w:val="00AC4A92"/>
    <w:rsid w:val="00AC552F"/>
    <w:rsid w:val="00AC5604"/>
    <w:rsid w:val="00AC67DB"/>
    <w:rsid w:val="00AD0005"/>
    <w:rsid w:val="00AD0D1C"/>
    <w:rsid w:val="00AD4755"/>
    <w:rsid w:val="00AD5405"/>
    <w:rsid w:val="00AD64C0"/>
    <w:rsid w:val="00AD6CA9"/>
    <w:rsid w:val="00AD7B05"/>
    <w:rsid w:val="00AE0594"/>
    <w:rsid w:val="00AE129F"/>
    <w:rsid w:val="00AE1A0F"/>
    <w:rsid w:val="00AE2422"/>
    <w:rsid w:val="00AE2FC1"/>
    <w:rsid w:val="00AE68FB"/>
    <w:rsid w:val="00AE74F2"/>
    <w:rsid w:val="00AE7A08"/>
    <w:rsid w:val="00AE7E9D"/>
    <w:rsid w:val="00AF6718"/>
    <w:rsid w:val="00AF6ACA"/>
    <w:rsid w:val="00AF6E25"/>
    <w:rsid w:val="00B01433"/>
    <w:rsid w:val="00B023E6"/>
    <w:rsid w:val="00B0448E"/>
    <w:rsid w:val="00B05B74"/>
    <w:rsid w:val="00B07A42"/>
    <w:rsid w:val="00B1033F"/>
    <w:rsid w:val="00B1060E"/>
    <w:rsid w:val="00B15E7D"/>
    <w:rsid w:val="00B16ED2"/>
    <w:rsid w:val="00B17AA7"/>
    <w:rsid w:val="00B21B18"/>
    <w:rsid w:val="00B2215C"/>
    <w:rsid w:val="00B22A9C"/>
    <w:rsid w:val="00B230F1"/>
    <w:rsid w:val="00B23ABF"/>
    <w:rsid w:val="00B23B80"/>
    <w:rsid w:val="00B244C2"/>
    <w:rsid w:val="00B24614"/>
    <w:rsid w:val="00B25485"/>
    <w:rsid w:val="00B261B7"/>
    <w:rsid w:val="00B30CA1"/>
    <w:rsid w:val="00B32428"/>
    <w:rsid w:val="00B32522"/>
    <w:rsid w:val="00B3349D"/>
    <w:rsid w:val="00B3351B"/>
    <w:rsid w:val="00B369D0"/>
    <w:rsid w:val="00B4056E"/>
    <w:rsid w:val="00B42939"/>
    <w:rsid w:val="00B4376F"/>
    <w:rsid w:val="00B44133"/>
    <w:rsid w:val="00B44238"/>
    <w:rsid w:val="00B4461C"/>
    <w:rsid w:val="00B44808"/>
    <w:rsid w:val="00B474A4"/>
    <w:rsid w:val="00B5037C"/>
    <w:rsid w:val="00B515AB"/>
    <w:rsid w:val="00B523B1"/>
    <w:rsid w:val="00B528FC"/>
    <w:rsid w:val="00B53831"/>
    <w:rsid w:val="00B54167"/>
    <w:rsid w:val="00B54212"/>
    <w:rsid w:val="00B54616"/>
    <w:rsid w:val="00B54D8C"/>
    <w:rsid w:val="00B55917"/>
    <w:rsid w:val="00B5610A"/>
    <w:rsid w:val="00B572BA"/>
    <w:rsid w:val="00B60320"/>
    <w:rsid w:val="00B60BB4"/>
    <w:rsid w:val="00B62FA3"/>
    <w:rsid w:val="00B63EC7"/>
    <w:rsid w:val="00B651BC"/>
    <w:rsid w:val="00B6542F"/>
    <w:rsid w:val="00B70748"/>
    <w:rsid w:val="00B74752"/>
    <w:rsid w:val="00B75181"/>
    <w:rsid w:val="00B752BA"/>
    <w:rsid w:val="00B76CFB"/>
    <w:rsid w:val="00B7788F"/>
    <w:rsid w:val="00B857D7"/>
    <w:rsid w:val="00B86140"/>
    <w:rsid w:val="00B9133C"/>
    <w:rsid w:val="00B92861"/>
    <w:rsid w:val="00B928FC"/>
    <w:rsid w:val="00B93A6D"/>
    <w:rsid w:val="00B951AC"/>
    <w:rsid w:val="00B95343"/>
    <w:rsid w:val="00B96DE6"/>
    <w:rsid w:val="00BA1092"/>
    <w:rsid w:val="00BA2473"/>
    <w:rsid w:val="00BA2EE7"/>
    <w:rsid w:val="00BA3B96"/>
    <w:rsid w:val="00BA4E2E"/>
    <w:rsid w:val="00BA6625"/>
    <w:rsid w:val="00BA6997"/>
    <w:rsid w:val="00BA7F54"/>
    <w:rsid w:val="00BB01DA"/>
    <w:rsid w:val="00BB0A53"/>
    <w:rsid w:val="00BB2312"/>
    <w:rsid w:val="00BB4547"/>
    <w:rsid w:val="00BB4E5A"/>
    <w:rsid w:val="00BB58E9"/>
    <w:rsid w:val="00BB5AA6"/>
    <w:rsid w:val="00BC0752"/>
    <w:rsid w:val="00BC0E76"/>
    <w:rsid w:val="00BC1765"/>
    <w:rsid w:val="00BC1DFC"/>
    <w:rsid w:val="00BC5BA6"/>
    <w:rsid w:val="00BD2B44"/>
    <w:rsid w:val="00BD3222"/>
    <w:rsid w:val="00BD3B73"/>
    <w:rsid w:val="00BD49E8"/>
    <w:rsid w:val="00BD4AB4"/>
    <w:rsid w:val="00BD67A9"/>
    <w:rsid w:val="00BE0231"/>
    <w:rsid w:val="00BE3D88"/>
    <w:rsid w:val="00BE4F77"/>
    <w:rsid w:val="00BE4F81"/>
    <w:rsid w:val="00BE5D7B"/>
    <w:rsid w:val="00BE67FA"/>
    <w:rsid w:val="00BE7F0C"/>
    <w:rsid w:val="00BF1BC9"/>
    <w:rsid w:val="00BF3E67"/>
    <w:rsid w:val="00BF48EB"/>
    <w:rsid w:val="00BF5B6D"/>
    <w:rsid w:val="00BF6224"/>
    <w:rsid w:val="00BF74EC"/>
    <w:rsid w:val="00BF75C4"/>
    <w:rsid w:val="00C00286"/>
    <w:rsid w:val="00C01BD0"/>
    <w:rsid w:val="00C01BE5"/>
    <w:rsid w:val="00C0693A"/>
    <w:rsid w:val="00C07385"/>
    <w:rsid w:val="00C1019A"/>
    <w:rsid w:val="00C11F50"/>
    <w:rsid w:val="00C12E56"/>
    <w:rsid w:val="00C143D4"/>
    <w:rsid w:val="00C1483B"/>
    <w:rsid w:val="00C150E9"/>
    <w:rsid w:val="00C153B8"/>
    <w:rsid w:val="00C15B8B"/>
    <w:rsid w:val="00C16315"/>
    <w:rsid w:val="00C1631D"/>
    <w:rsid w:val="00C16585"/>
    <w:rsid w:val="00C1685D"/>
    <w:rsid w:val="00C16860"/>
    <w:rsid w:val="00C16910"/>
    <w:rsid w:val="00C17510"/>
    <w:rsid w:val="00C17547"/>
    <w:rsid w:val="00C175D0"/>
    <w:rsid w:val="00C207EF"/>
    <w:rsid w:val="00C25786"/>
    <w:rsid w:val="00C271B5"/>
    <w:rsid w:val="00C27675"/>
    <w:rsid w:val="00C27A42"/>
    <w:rsid w:val="00C304F2"/>
    <w:rsid w:val="00C314B5"/>
    <w:rsid w:val="00C33149"/>
    <w:rsid w:val="00C34256"/>
    <w:rsid w:val="00C35382"/>
    <w:rsid w:val="00C354AB"/>
    <w:rsid w:val="00C36E27"/>
    <w:rsid w:val="00C4130F"/>
    <w:rsid w:val="00C42F5F"/>
    <w:rsid w:val="00C42FED"/>
    <w:rsid w:val="00C4627F"/>
    <w:rsid w:val="00C5070E"/>
    <w:rsid w:val="00C51339"/>
    <w:rsid w:val="00C51B6B"/>
    <w:rsid w:val="00C52302"/>
    <w:rsid w:val="00C5307B"/>
    <w:rsid w:val="00C54227"/>
    <w:rsid w:val="00C5473D"/>
    <w:rsid w:val="00C54DA5"/>
    <w:rsid w:val="00C57C7D"/>
    <w:rsid w:val="00C62A7C"/>
    <w:rsid w:val="00C6303C"/>
    <w:rsid w:val="00C64472"/>
    <w:rsid w:val="00C70047"/>
    <w:rsid w:val="00C70762"/>
    <w:rsid w:val="00C713DD"/>
    <w:rsid w:val="00C71706"/>
    <w:rsid w:val="00C726C1"/>
    <w:rsid w:val="00C73751"/>
    <w:rsid w:val="00C73945"/>
    <w:rsid w:val="00C740E6"/>
    <w:rsid w:val="00C7491C"/>
    <w:rsid w:val="00C752B7"/>
    <w:rsid w:val="00C757C9"/>
    <w:rsid w:val="00C76260"/>
    <w:rsid w:val="00C765DF"/>
    <w:rsid w:val="00C77E25"/>
    <w:rsid w:val="00C807F4"/>
    <w:rsid w:val="00C82423"/>
    <w:rsid w:val="00C845F2"/>
    <w:rsid w:val="00C84BE7"/>
    <w:rsid w:val="00C86850"/>
    <w:rsid w:val="00C872D3"/>
    <w:rsid w:val="00C9144B"/>
    <w:rsid w:val="00C91C91"/>
    <w:rsid w:val="00C91F85"/>
    <w:rsid w:val="00C9265F"/>
    <w:rsid w:val="00C947DA"/>
    <w:rsid w:val="00C948E1"/>
    <w:rsid w:val="00C95300"/>
    <w:rsid w:val="00C95321"/>
    <w:rsid w:val="00C96942"/>
    <w:rsid w:val="00CA0142"/>
    <w:rsid w:val="00CA1FE9"/>
    <w:rsid w:val="00CA2D18"/>
    <w:rsid w:val="00CA3AE6"/>
    <w:rsid w:val="00CA418F"/>
    <w:rsid w:val="00CA4C70"/>
    <w:rsid w:val="00CA4D47"/>
    <w:rsid w:val="00CA69BD"/>
    <w:rsid w:val="00CA6B68"/>
    <w:rsid w:val="00CA75A8"/>
    <w:rsid w:val="00CB06E9"/>
    <w:rsid w:val="00CB14DE"/>
    <w:rsid w:val="00CB19C5"/>
    <w:rsid w:val="00CB2168"/>
    <w:rsid w:val="00CB26AA"/>
    <w:rsid w:val="00CB38EC"/>
    <w:rsid w:val="00CB51E9"/>
    <w:rsid w:val="00CC04BC"/>
    <w:rsid w:val="00CC0E36"/>
    <w:rsid w:val="00CC1030"/>
    <w:rsid w:val="00CC1FC0"/>
    <w:rsid w:val="00CC261F"/>
    <w:rsid w:val="00CC47E1"/>
    <w:rsid w:val="00CC52F1"/>
    <w:rsid w:val="00CC7EC5"/>
    <w:rsid w:val="00CD046D"/>
    <w:rsid w:val="00CD07F8"/>
    <w:rsid w:val="00CD0FF2"/>
    <w:rsid w:val="00CD12A7"/>
    <w:rsid w:val="00CD4C80"/>
    <w:rsid w:val="00CD566D"/>
    <w:rsid w:val="00CD7A10"/>
    <w:rsid w:val="00CE08C1"/>
    <w:rsid w:val="00CE107A"/>
    <w:rsid w:val="00CE1764"/>
    <w:rsid w:val="00CE2C52"/>
    <w:rsid w:val="00CE348C"/>
    <w:rsid w:val="00CE5A7D"/>
    <w:rsid w:val="00CE7CA8"/>
    <w:rsid w:val="00CF169F"/>
    <w:rsid w:val="00CF1810"/>
    <w:rsid w:val="00CF1D9E"/>
    <w:rsid w:val="00CF33B9"/>
    <w:rsid w:val="00CF3D4C"/>
    <w:rsid w:val="00CF3D73"/>
    <w:rsid w:val="00CF4983"/>
    <w:rsid w:val="00D0120D"/>
    <w:rsid w:val="00D072C0"/>
    <w:rsid w:val="00D11C18"/>
    <w:rsid w:val="00D127B3"/>
    <w:rsid w:val="00D12AF0"/>
    <w:rsid w:val="00D14754"/>
    <w:rsid w:val="00D152B7"/>
    <w:rsid w:val="00D209DC"/>
    <w:rsid w:val="00D222C6"/>
    <w:rsid w:val="00D22D84"/>
    <w:rsid w:val="00D23D34"/>
    <w:rsid w:val="00D25D9C"/>
    <w:rsid w:val="00D26231"/>
    <w:rsid w:val="00D27A8A"/>
    <w:rsid w:val="00D27CAC"/>
    <w:rsid w:val="00D30934"/>
    <w:rsid w:val="00D31496"/>
    <w:rsid w:val="00D37729"/>
    <w:rsid w:val="00D401DD"/>
    <w:rsid w:val="00D425BE"/>
    <w:rsid w:val="00D4274E"/>
    <w:rsid w:val="00D451BD"/>
    <w:rsid w:val="00D45C70"/>
    <w:rsid w:val="00D47AF6"/>
    <w:rsid w:val="00D47B75"/>
    <w:rsid w:val="00D47DBF"/>
    <w:rsid w:val="00D504BE"/>
    <w:rsid w:val="00D52532"/>
    <w:rsid w:val="00D52E59"/>
    <w:rsid w:val="00D553CE"/>
    <w:rsid w:val="00D5564A"/>
    <w:rsid w:val="00D5587D"/>
    <w:rsid w:val="00D57236"/>
    <w:rsid w:val="00D60269"/>
    <w:rsid w:val="00D62B7A"/>
    <w:rsid w:val="00D6309D"/>
    <w:rsid w:val="00D63C4F"/>
    <w:rsid w:val="00D641D5"/>
    <w:rsid w:val="00D648F5"/>
    <w:rsid w:val="00D64E8E"/>
    <w:rsid w:val="00D65577"/>
    <w:rsid w:val="00D65582"/>
    <w:rsid w:val="00D65A6B"/>
    <w:rsid w:val="00D65A84"/>
    <w:rsid w:val="00D70918"/>
    <w:rsid w:val="00D70D3F"/>
    <w:rsid w:val="00D70FDF"/>
    <w:rsid w:val="00D7210D"/>
    <w:rsid w:val="00D72F9E"/>
    <w:rsid w:val="00D73E18"/>
    <w:rsid w:val="00D7568D"/>
    <w:rsid w:val="00D76739"/>
    <w:rsid w:val="00D80299"/>
    <w:rsid w:val="00D80844"/>
    <w:rsid w:val="00D810A8"/>
    <w:rsid w:val="00D824F3"/>
    <w:rsid w:val="00D82A54"/>
    <w:rsid w:val="00D835E3"/>
    <w:rsid w:val="00D848CD"/>
    <w:rsid w:val="00D84908"/>
    <w:rsid w:val="00D84E1C"/>
    <w:rsid w:val="00D86828"/>
    <w:rsid w:val="00D86F19"/>
    <w:rsid w:val="00D870D0"/>
    <w:rsid w:val="00D9251F"/>
    <w:rsid w:val="00D93F40"/>
    <w:rsid w:val="00D9418D"/>
    <w:rsid w:val="00D95999"/>
    <w:rsid w:val="00DA0329"/>
    <w:rsid w:val="00DA1FA6"/>
    <w:rsid w:val="00DA2373"/>
    <w:rsid w:val="00DA2722"/>
    <w:rsid w:val="00DA27F8"/>
    <w:rsid w:val="00DA571F"/>
    <w:rsid w:val="00DA5FC5"/>
    <w:rsid w:val="00DA742B"/>
    <w:rsid w:val="00DB044A"/>
    <w:rsid w:val="00DB0FB1"/>
    <w:rsid w:val="00DB1C8B"/>
    <w:rsid w:val="00DB2D8A"/>
    <w:rsid w:val="00DB332B"/>
    <w:rsid w:val="00DB3E24"/>
    <w:rsid w:val="00DB4C03"/>
    <w:rsid w:val="00DB5DFD"/>
    <w:rsid w:val="00DB7F4C"/>
    <w:rsid w:val="00DC040B"/>
    <w:rsid w:val="00DC1057"/>
    <w:rsid w:val="00DC3092"/>
    <w:rsid w:val="00DC39FA"/>
    <w:rsid w:val="00DD1C00"/>
    <w:rsid w:val="00DD23F8"/>
    <w:rsid w:val="00DD3350"/>
    <w:rsid w:val="00DD356F"/>
    <w:rsid w:val="00DD4630"/>
    <w:rsid w:val="00DD46BD"/>
    <w:rsid w:val="00DD50B1"/>
    <w:rsid w:val="00DD51FC"/>
    <w:rsid w:val="00DD52BE"/>
    <w:rsid w:val="00DD5F94"/>
    <w:rsid w:val="00DD605A"/>
    <w:rsid w:val="00DD6BFC"/>
    <w:rsid w:val="00DD6D20"/>
    <w:rsid w:val="00DE1B29"/>
    <w:rsid w:val="00DE1C27"/>
    <w:rsid w:val="00DE206A"/>
    <w:rsid w:val="00DE5990"/>
    <w:rsid w:val="00DE5D39"/>
    <w:rsid w:val="00DE6011"/>
    <w:rsid w:val="00DE76EE"/>
    <w:rsid w:val="00DE78C8"/>
    <w:rsid w:val="00DF1DDA"/>
    <w:rsid w:val="00DF2B61"/>
    <w:rsid w:val="00DF3803"/>
    <w:rsid w:val="00DF3FF1"/>
    <w:rsid w:val="00DF5254"/>
    <w:rsid w:val="00DF58C7"/>
    <w:rsid w:val="00DF7975"/>
    <w:rsid w:val="00E006EF"/>
    <w:rsid w:val="00E026F2"/>
    <w:rsid w:val="00E0307F"/>
    <w:rsid w:val="00E0310E"/>
    <w:rsid w:val="00E03209"/>
    <w:rsid w:val="00E03A56"/>
    <w:rsid w:val="00E049E2"/>
    <w:rsid w:val="00E07220"/>
    <w:rsid w:val="00E114D3"/>
    <w:rsid w:val="00E115E0"/>
    <w:rsid w:val="00E12DA6"/>
    <w:rsid w:val="00E1343A"/>
    <w:rsid w:val="00E14D32"/>
    <w:rsid w:val="00E168E0"/>
    <w:rsid w:val="00E177AD"/>
    <w:rsid w:val="00E207B6"/>
    <w:rsid w:val="00E20D43"/>
    <w:rsid w:val="00E22470"/>
    <w:rsid w:val="00E22B5E"/>
    <w:rsid w:val="00E22F70"/>
    <w:rsid w:val="00E25544"/>
    <w:rsid w:val="00E2573C"/>
    <w:rsid w:val="00E30230"/>
    <w:rsid w:val="00E30F6D"/>
    <w:rsid w:val="00E32345"/>
    <w:rsid w:val="00E34C76"/>
    <w:rsid w:val="00E35445"/>
    <w:rsid w:val="00E3590D"/>
    <w:rsid w:val="00E35CA0"/>
    <w:rsid w:val="00E35E53"/>
    <w:rsid w:val="00E35FD0"/>
    <w:rsid w:val="00E428D5"/>
    <w:rsid w:val="00E435DA"/>
    <w:rsid w:val="00E44BE0"/>
    <w:rsid w:val="00E45B46"/>
    <w:rsid w:val="00E45DAA"/>
    <w:rsid w:val="00E46BFC"/>
    <w:rsid w:val="00E46DBC"/>
    <w:rsid w:val="00E47CB4"/>
    <w:rsid w:val="00E47FE8"/>
    <w:rsid w:val="00E500CF"/>
    <w:rsid w:val="00E50838"/>
    <w:rsid w:val="00E50DA5"/>
    <w:rsid w:val="00E51C82"/>
    <w:rsid w:val="00E52CFF"/>
    <w:rsid w:val="00E53470"/>
    <w:rsid w:val="00E54176"/>
    <w:rsid w:val="00E54396"/>
    <w:rsid w:val="00E54EC8"/>
    <w:rsid w:val="00E55640"/>
    <w:rsid w:val="00E569C0"/>
    <w:rsid w:val="00E60B99"/>
    <w:rsid w:val="00E61A34"/>
    <w:rsid w:val="00E62208"/>
    <w:rsid w:val="00E627CE"/>
    <w:rsid w:val="00E64816"/>
    <w:rsid w:val="00E64936"/>
    <w:rsid w:val="00E678FC"/>
    <w:rsid w:val="00E67DC6"/>
    <w:rsid w:val="00E7011B"/>
    <w:rsid w:val="00E705E9"/>
    <w:rsid w:val="00E71094"/>
    <w:rsid w:val="00E714C7"/>
    <w:rsid w:val="00E71A0E"/>
    <w:rsid w:val="00E72294"/>
    <w:rsid w:val="00E7277C"/>
    <w:rsid w:val="00E72AF9"/>
    <w:rsid w:val="00E72B95"/>
    <w:rsid w:val="00E731D2"/>
    <w:rsid w:val="00E74321"/>
    <w:rsid w:val="00E7454C"/>
    <w:rsid w:val="00E755BE"/>
    <w:rsid w:val="00E76566"/>
    <w:rsid w:val="00E77E4C"/>
    <w:rsid w:val="00E811C9"/>
    <w:rsid w:val="00E811FF"/>
    <w:rsid w:val="00E830B5"/>
    <w:rsid w:val="00E83861"/>
    <w:rsid w:val="00E85344"/>
    <w:rsid w:val="00E86AEF"/>
    <w:rsid w:val="00E86DB8"/>
    <w:rsid w:val="00E876D2"/>
    <w:rsid w:val="00E8778A"/>
    <w:rsid w:val="00E87E1B"/>
    <w:rsid w:val="00E90AE4"/>
    <w:rsid w:val="00E913E3"/>
    <w:rsid w:val="00E9258F"/>
    <w:rsid w:val="00E93BAD"/>
    <w:rsid w:val="00E94EBD"/>
    <w:rsid w:val="00E9515A"/>
    <w:rsid w:val="00E96155"/>
    <w:rsid w:val="00E965FD"/>
    <w:rsid w:val="00E97C86"/>
    <w:rsid w:val="00EA13C6"/>
    <w:rsid w:val="00EA3157"/>
    <w:rsid w:val="00EA32B0"/>
    <w:rsid w:val="00EA46EE"/>
    <w:rsid w:val="00EA61C8"/>
    <w:rsid w:val="00EA6B1E"/>
    <w:rsid w:val="00EA7434"/>
    <w:rsid w:val="00EA74C6"/>
    <w:rsid w:val="00EB106B"/>
    <w:rsid w:val="00EB1158"/>
    <w:rsid w:val="00EB20E8"/>
    <w:rsid w:val="00EB2B6E"/>
    <w:rsid w:val="00EB553E"/>
    <w:rsid w:val="00EB7092"/>
    <w:rsid w:val="00EC0DCA"/>
    <w:rsid w:val="00EC15DC"/>
    <w:rsid w:val="00EC1E26"/>
    <w:rsid w:val="00EC5EEE"/>
    <w:rsid w:val="00EC6024"/>
    <w:rsid w:val="00ED0379"/>
    <w:rsid w:val="00ED04C4"/>
    <w:rsid w:val="00ED20BC"/>
    <w:rsid w:val="00ED2A14"/>
    <w:rsid w:val="00ED2AAF"/>
    <w:rsid w:val="00ED4D66"/>
    <w:rsid w:val="00ED5FDE"/>
    <w:rsid w:val="00ED637B"/>
    <w:rsid w:val="00ED6A03"/>
    <w:rsid w:val="00ED6E8F"/>
    <w:rsid w:val="00ED6F80"/>
    <w:rsid w:val="00ED7F3E"/>
    <w:rsid w:val="00EE0AD2"/>
    <w:rsid w:val="00EE0DDC"/>
    <w:rsid w:val="00EE550F"/>
    <w:rsid w:val="00EE5620"/>
    <w:rsid w:val="00EF09BF"/>
    <w:rsid w:val="00EF10CF"/>
    <w:rsid w:val="00EF344F"/>
    <w:rsid w:val="00EF3A3A"/>
    <w:rsid w:val="00EF5835"/>
    <w:rsid w:val="00EF5982"/>
    <w:rsid w:val="00EF5F1D"/>
    <w:rsid w:val="00EF6BEC"/>
    <w:rsid w:val="00EF6D53"/>
    <w:rsid w:val="00EF79DD"/>
    <w:rsid w:val="00EF79E9"/>
    <w:rsid w:val="00F008EF"/>
    <w:rsid w:val="00F01170"/>
    <w:rsid w:val="00F023EB"/>
    <w:rsid w:val="00F02734"/>
    <w:rsid w:val="00F030FE"/>
    <w:rsid w:val="00F055D6"/>
    <w:rsid w:val="00F06093"/>
    <w:rsid w:val="00F072CB"/>
    <w:rsid w:val="00F07F6E"/>
    <w:rsid w:val="00F11AEB"/>
    <w:rsid w:val="00F136A8"/>
    <w:rsid w:val="00F14AD8"/>
    <w:rsid w:val="00F1500D"/>
    <w:rsid w:val="00F1527B"/>
    <w:rsid w:val="00F156B5"/>
    <w:rsid w:val="00F17061"/>
    <w:rsid w:val="00F2050C"/>
    <w:rsid w:val="00F20841"/>
    <w:rsid w:val="00F20A28"/>
    <w:rsid w:val="00F21031"/>
    <w:rsid w:val="00F21913"/>
    <w:rsid w:val="00F256C1"/>
    <w:rsid w:val="00F26B42"/>
    <w:rsid w:val="00F26CB1"/>
    <w:rsid w:val="00F27BFB"/>
    <w:rsid w:val="00F30C6F"/>
    <w:rsid w:val="00F3221B"/>
    <w:rsid w:val="00F3446A"/>
    <w:rsid w:val="00F35507"/>
    <w:rsid w:val="00F361D1"/>
    <w:rsid w:val="00F36462"/>
    <w:rsid w:val="00F36908"/>
    <w:rsid w:val="00F41E35"/>
    <w:rsid w:val="00F43648"/>
    <w:rsid w:val="00F43DA6"/>
    <w:rsid w:val="00F441B4"/>
    <w:rsid w:val="00F443C2"/>
    <w:rsid w:val="00F44993"/>
    <w:rsid w:val="00F527AC"/>
    <w:rsid w:val="00F54784"/>
    <w:rsid w:val="00F56BA0"/>
    <w:rsid w:val="00F629FA"/>
    <w:rsid w:val="00F63111"/>
    <w:rsid w:val="00F631B3"/>
    <w:rsid w:val="00F636FE"/>
    <w:rsid w:val="00F63712"/>
    <w:rsid w:val="00F63D4F"/>
    <w:rsid w:val="00F66634"/>
    <w:rsid w:val="00F666FC"/>
    <w:rsid w:val="00F67DB1"/>
    <w:rsid w:val="00F7189F"/>
    <w:rsid w:val="00F7313E"/>
    <w:rsid w:val="00F753E1"/>
    <w:rsid w:val="00F75D85"/>
    <w:rsid w:val="00F77057"/>
    <w:rsid w:val="00F772A9"/>
    <w:rsid w:val="00F7734D"/>
    <w:rsid w:val="00F8076C"/>
    <w:rsid w:val="00F80A17"/>
    <w:rsid w:val="00F812CE"/>
    <w:rsid w:val="00F8271D"/>
    <w:rsid w:val="00F832AB"/>
    <w:rsid w:val="00F83559"/>
    <w:rsid w:val="00F8481A"/>
    <w:rsid w:val="00F90241"/>
    <w:rsid w:val="00F90E2A"/>
    <w:rsid w:val="00F91BA6"/>
    <w:rsid w:val="00F92014"/>
    <w:rsid w:val="00F923AF"/>
    <w:rsid w:val="00F9342B"/>
    <w:rsid w:val="00F942BD"/>
    <w:rsid w:val="00F9502B"/>
    <w:rsid w:val="00F96098"/>
    <w:rsid w:val="00F96F0C"/>
    <w:rsid w:val="00F97681"/>
    <w:rsid w:val="00FA081F"/>
    <w:rsid w:val="00FA1884"/>
    <w:rsid w:val="00FA447A"/>
    <w:rsid w:val="00FA47C8"/>
    <w:rsid w:val="00FA60B4"/>
    <w:rsid w:val="00FA757A"/>
    <w:rsid w:val="00FB1348"/>
    <w:rsid w:val="00FB147B"/>
    <w:rsid w:val="00FB2488"/>
    <w:rsid w:val="00FB4325"/>
    <w:rsid w:val="00FB46F4"/>
    <w:rsid w:val="00FB62C9"/>
    <w:rsid w:val="00FB7AE5"/>
    <w:rsid w:val="00FC04D7"/>
    <w:rsid w:val="00FC2A0F"/>
    <w:rsid w:val="00FC2CC2"/>
    <w:rsid w:val="00FC368C"/>
    <w:rsid w:val="00FC3DE6"/>
    <w:rsid w:val="00FC5093"/>
    <w:rsid w:val="00FC54C7"/>
    <w:rsid w:val="00FC68DD"/>
    <w:rsid w:val="00FD00E6"/>
    <w:rsid w:val="00FD0EAC"/>
    <w:rsid w:val="00FD225C"/>
    <w:rsid w:val="00FD287A"/>
    <w:rsid w:val="00FD2DF0"/>
    <w:rsid w:val="00FD4231"/>
    <w:rsid w:val="00FD51B7"/>
    <w:rsid w:val="00FD5DF2"/>
    <w:rsid w:val="00FD6DE1"/>
    <w:rsid w:val="00FE0ABF"/>
    <w:rsid w:val="00FE1C19"/>
    <w:rsid w:val="00FE2EA6"/>
    <w:rsid w:val="00FE2F18"/>
    <w:rsid w:val="00FE300C"/>
    <w:rsid w:val="00FE30C6"/>
    <w:rsid w:val="00FE32D8"/>
    <w:rsid w:val="00FE36DF"/>
    <w:rsid w:val="00FE3852"/>
    <w:rsid w:val="00FE3DBC"/>
    <w:rsid w:val="00FE516B"/>
    <w:rsid w:val="00FE5BDB"/>
    <w:rsid w:val="00FE6091"/>
    <w:rsid w:val="00FE7488"/>
    <w:rsid w:val="00FF1CBF"/>
    <w:rsid w:val="00FF2708"/>
    <w:rsid w:val="00FF5E32"/>
    <w:rsid w:val="00FF63DC"/>
    <w:rsid w:val="00FF6437"/>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B48C6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62C2D"/>
    <w:rPr>
      <w:rFonts w:ascii="Garamond" w:eastAsia="Times New Roman" w:hAnsi="Garamond"/>
      <w:lang w:eastAsia="en-GB"/>
    </w:rPr>
  </w:style>
  <w:style w:type="paragraph" w:styleId="Heading1">
    <w:name w:val="heading 1"/>
    <w:basedOn w:val="Normal"/>
    <w:next w:val="Normal"/>
    <w:link w:val="Heading1Char"/>
    <w:uiPriority w:val="9"/>
    <w:qFormat/>
    <w:rsid w:val="00333640"/>
    <w:pPr>
      <w:keepNext/>
      <w:keepLines/>
      <w:spacing w:before="480"/>
      <w:jc w:val="both"/>
      <w:outlineLvl w:val="0"/>
    </w:pPr>
    <w:rPr>
      <w:rFonts w:eastAsia="MS Gothic"/>
      <w:b/>
      <w:bCs/>
      <w:color w:val="CC6633"/>
      <w:sz w:val="32"/>
      <w:szCs w:val="32"/>
      <w:lang w:val="en-GB"/>
    </w:rPr>
  </w:style>
  <w:style w:type="paragraph" w:styleId="Heading2">
    <w:name w:val="heading 2"/>
    <w:basedOn w:val="Heading1"/>
    <w:next w:val="Normal"/>
    <w:link w:val="Heading2Char"/>
    <w:autoRedefine/>
    <w:uiPriority w:val="9"/>
    <w:unhideWhenUsed/>
    <w:qFormat/>
    <w:rsid w:val="00E12DA6"/>
    <w:pPr>
      <w:spacing w:before="240" w:after="60"/>
      <w:outlineLvl w:val="1"/>
    </w:pPr>
    <w:rPr>
      <w:rFonts w:eastAsia="Cambria"/>
      <w:bCs w:val="0"/>
      <w:color w:val="548DD4"/>
      <w:sz w:val="28"/>
      <w:szCs w:val="22"/>
    </w:rPr>
  </w:style>
  <w:style w:type="paragraph" w:styleId="Heading3">
    <w:name w:val="heading 3"/>
    <w:basedOn w:val="Heading2"/>
    <w:next w:val="Normal"/>
    <w:link w:val="Heading3Char"/>
    <w:uiPriority w:val="9"/>
    <w:unhideWhenUsed/>
    <w:qFormat/>
    <w:rsid w:val="008D3474"/>
    <w:pPr>
      <w:spacing w:before="200"/>
      <w:outlineLvl w:val="2"/>
    </w:pPr>
    <w:rPr>
      <w:color w:val="1F497D"/>
      <w:szCs w:val="24"/>
    </w:rPr>
  </w:style>
  <w:style w:type="paragraph" w:styleId="Heading4">
    <w:name w:val="heading 4"/>
    <w:basedOn w:val="Normal"/>
    <w:next w:val="Normal"/>
    <w:link w:val="Heading4Char"/>
    <w:uiPriority w:val="9"/>
    <w:unhideWhenUsed/>
    <w:qFormat/>
    <w:rsid w:val="008B4002"/>
    <w:pPr>
      <w:keepNext/>
      <w:keepLines/>
      <w:spacing w:before="200"/>
      <w:jc w:val="both"/>
      <w:outlineLvl w:val="3"/>
    </w:pPr>
    <w:rPr>
      <w:rFonts w:eastAsia="MS Gothic"/>
      <w:b/>
      <w:bCs/>
      <w:iCs/>
      <w:color w:val="4F81BD"/>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12DA6"/>
    <w:rPr>
      <w:rFonts w:ascii="Garamond" w:hAnsi="Garamond"/>
      <w:b/>
      <w:color w:val="548DD4"/>
      <w:sz w:val="28"/>
      <w:szCs w:val="22"/>
    </w:rPr>
  </w:style>
  <w:style w:type="character" w:customStyle="1" w:styleId="Heading1Char">
    <w:name w:val="Heading 1 Char"/>
    <w:link w:val="Heading1"/>
    <w:uiPriority w:val="9"/>
    <w:rsid w:val="00333640"/>
    <w:rPr>
      <w:rFonts w:ascii="Verdana" w:eastAsia="MS Gothic"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jc w:val="both"/>
    </w:pPr>
    <w:rPr>
      <w:rFonts w:eastAsia="Cambria"/>
      <w:lang w:val="en-GB"/>
    </w:r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jc w:val="both"/>
    </w:pPr>
    <w:rPr>
      <w:rFonts w:eastAsia="Cambria"/>
      <w:lang w:val="en-GB"/>
    </w:r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MS Gothic" w:hAnsi="Verdana" w:cs="Times New Roman"/>
      <w:b/>
      <w:bCs/>
      <w:iCs/>
      <w:color w:val="4F81BD"/>
      <w:szCs w:val="24"/>
    </w:rPr>
  </w:style>
  <w:style w:type="paragraph" w:customStyle="1" w:styleId="Sidebar">
    <w:name w:val="Sidebar"/>
    <w:basedOn w:val="Normal"/>
    <w:qFormat/>
    <w:rsid w:val="00722D77"/>
    <w:pPr>
      <w:pBdr>
        <w:top w:val="single" w:sz="6" w:space="11" w:color="DFCE9D"/>
        <w:left w:val="single" w:sz="6" w:space="11" w:color="DFCE9D"/>
        <w:bottom w:val="single" w:sz="6" w:space="11" w:color="DFCE9D"/>
        <w:right w:val="single" w:sz="6" w:space="11" w:color="DFCE9D"/>
      </w:pBdr>
      <w:shd w:val="clear" w:color="auto" w:fill="F5F0DA"/>
      <w:ind w:left="2897" w:right="91"/>
      <w:jc w:val="both"/>
    </w:pPr>
    <w:rPr>
      <w:rFonts w:eastAsia="Cambria"/>
      <w:color w:val="404040"/>
      <w:sz w:val="21"/>
      <w:szCs w:val="20"/>
      <w:lang w:val="en-GB"/>
    </w:rPr>
  </w:style>
  <w:style w:type="character" w:customStyle="1" w:styleId="Heading3Char">
    <w:name w:val="Heading 3 Char"/>
    <w:link w:val="Heading3"/>
    <w:uiPriority w:val="9"/>
    <w:rsid w:val="008D3474"/>
    <w:rPr>
      <w:rFonts w:ascii="Garamond" w:hAnsi="Garamond"/>
      <w:b/>
      <w:color w:val="1F497D"/>
      <w:sz w:val="28"/>
      <w:szCs w:val="24"/>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jc w:val="both"/>
    </w:pPr>
    <w:rPr>
      <w:rFonts w:eastAsia="MS Mincho" w:cs="Arial"/>
      <w:iCs/>
      <w:szCs w:val="19"/>
      <w:lang w:val="en-GB" w:eastAsia="zh-CN"/>
    </w:rPr>
  </w:style>
  <w:style w:type="paragraph" w:styleId="BalloonText">
    <w:name w:val="Balloon Text"/>
    <w:basedOn w:val="Normal"/>
    <w:link w:val="BalloonTextChar"/>
    <w:uiPriority w:val="99"/>
    <w:semiHidden/>
    <w:unhideWhenUsed/>
    <w:rsid w:val="002F4506"/>
    <w:pPr>
      <w:jc w:val="both"/>
    </w:pPr>
    <w:rPr>
      <w:rFonts w:ascii="Lucida Grande" w:eastAsia="Cambria" w:hAnsi="Lucida Grande" w:cs="Lucida Grande"/>
      <w:sz w:val="18"/>
      <w:szCs w:val="18"/>
      <w:lang w:val="en-GB"/>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jc w:val="both"/>
    </w:pPr>
    <w:rPr>
      <w:rFonts w:eastAsia="Cambria"/>
      <w:lang w:val="en-GB"/>
    </w:rPr>
  </w:style>
  <w:style w:type="table" w:styleId="TableGrid">
    <w:name w:val="Table Grid"/>
    <w:basedOn w:val="TableNormal"/>
    <w:uiPriority w:val="59"/>
    <w:rsid w:val="00B02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4337F"/>
    <w:pPr>
      <w:jc w:val="both"/>
    </w:pPr>
    <w:rPr>
      <w:rFonts w:ascii="Courier" w:eastAsia="MS Mincho" w:hAnsi="Courier"/>
      <w:sz w:val="21"/>
      <w:szCs w:val="21"/>
      <w:lang w:val="x-none" w:eastAsia="x-none"/>
    </w:rPr>
  </w:style>
  <w:style w:type="character" w:customStyle="1" w:styleId="PlainTextChar">
    <w:name w:val="Plain Text Char"/>
    <w:link w:val="PlainText"/>
    <w:uiPriority w:val="99"/>
    <w:rsid w:val="00A4337F"/>
    <w:rPr>
      <w:rFonts w:ascii="Courier" w:eastAsia="MS Mincho"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pPr>
      <w:jc w:val="both"/>
    </w:pPr>
    <w:rPr>
      <w:rFonts w:ascii="Arial" w:eastAsia="MS Mincho" w:hAnsi="Arial"/>
      <w:lang w:val="en-GB" w:eastAsia="ja-JP"/>
    </w:rPr>
  </w:style>
  <w:style w:type="character" w:customStyle="1" w:styleId="CommentTextChar">
    <w:name w:val="Comment Text Char"/>
    <w:link w:val="CommentText"/>
    <w:uiPriority w:val="99"/>
    <w:semiHidden/>
    <w:rsid w:val="00A4337F"/>
    <w:rPr>
      <w:rFonts w:ascii="Arial" w:eastAsia="MS Mincho"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jc w:val="both"/>
    </w:pPr>
    <w:rPr>
      <w:rFonts w:ascii="Arial" w:eastAsia="MS Mincho" w:hAnsi="Arial" w:cs="Arial"/>
      <w:iCs/>
      <w:color w:val="505050"/>
      <w:sz w:val="20"/>
      <w:szCs w:val="19"/>
      <w:lang w:val="en-GB" w:eastAsia="zh-CN"/>
    </w:rPr>
  </w:style>
  <w:style w:type="paragraph" w:styleId="FootnoteText">
    <w:name w:val="footnote text"/>
    <w:basedOn w:val="Normal"/>
    <w:link w:val="FootnoteTextChar"/>
    <w:uiPriority w:val="99"/>
    <w:unhideWhenUsed/>
    <w:rsid w:val="009E07FB"/>
    <w:pPr>
      <w:jc w:val="both"/>
    </w:pPr>
    <w:rPr>
      <w:rFonts w:eastAsia="Cambria"/>
      <w:lang w:val="en-GB"/>
    </w:rPr>
  </w:style>
  <w:style w:type="character" w:customStyle="1" w:styleId="FootnoteTextChar">
    <w:name w:val="Footnote Text Char"/>
    <w:link w:val="FootnoteText"/>
    <w:uiPriority w:val="99"/>
    <w:rsid w:val="009E07FB"/>
    <w:rPr>
      <w:rFonts w:ascii="Verdana" w:hAnsi="Verdana"/>
      <w:sz w:val="24"/>
      <w:szCs w:val="24"/>
    </w:rPr>
  </w:style>
  <w:style w:type="character" w:styleId="FootnoteReference">
    <w:name w:val="footnote reference"/>
    <w:uiPriority w:val="99"/>
    <w:unhideWhenUsed/>
    <w:rsid w:val="009E07FB"/>
    <w:rPr>
      <w:vertAlign w:val="superscript"/>
    </w:rPr>
  </w:style>
  <w:style w:type="table" w:styleId="LightShading-Accent1">
    <w:name w:val="Light Shading Accent 1"/>
    <w:basedOn w:val="TableNormal"/>
    <w:uiPriority w:val="60"/>
    <w:rsid w:val="008E3C3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UnresolvedMention">
    <w:name w:val="Unresolved Mention"/>
    <w:basedOn w:val="DefaultParagraphFont"/>
    <w:uiPriority w:val="99"/>
    <w:rsid w:val="007B1E32"/>
    <w:rPr>
      <w:color w:val="808080"/>
      <w:shd w:val="clear" w:color="auto" w:fill="E6E6E6"/>
    </w:rPr>
  </w:style>
  <w:style w:type="paragraph" w:styleId="BlockText">
    <w:name w:val="Block Text"/>
    <w:basedOn w:val="Normal"/>
    <w:uiPriority w:val="99"/>
    <w:semiHidden/>
    <w:unhideWhenUsed/>
    <w:rsid w:val="00DC10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jc w:val="both"/>
    </w:pPr>
    <w:rPr>
      <w:rFonts w:asciiTheme="minorHAnsi" w:eastAsiaTheme="minorEastAsia" w:hAnsiTheme="minorHAnsi" w:cstheme="minorBidi"/>
      <w:i/>
      <w:iCs/>
      <w:color w:val="4F81BD" w:themeColor="accent1"/>
      <w:lang w:val="en-GB"/>
    </w:rPr>
  </w:style>
  <w:style w:type="paragraph" w:customStyle="1" w:styleId="Code">
    <w:name w:val="Code"/>
    <w:basedOn w:val="Normal"/>
    <w:qFormat/>
    <w:rsid w:val="00DC1057"/>
    <w:pPr>
      <w:ind w:left="720"/>
    </w:pPr>
    <w:rPr>
      <w:rFonts w:ascii="Courier" w:eastAsia="Cambria" w:hAnsi="Courie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4444">
      <w:bodyDiv w:val="1"/>
      <w:marLeft w:val="0"/>
      <w:marRight w:val="0"/>
      <w:marTop w:val="0"/>
      <w:marBottom w:val="0"/>
      <w:divBdr>
        <w:top w:val="none" w:sz="0" w:space="0" w:color="auto"/>
        <w:left w:val="none" w:sz="0" w:space="0" w:color="auto"/>
        <w:bottom w:val="none" w:sz="0" w:space="0" w:color="auto"/>
        <w:right w:val="none" w:sz="0" w:space="0" w:color="auto"/>
      </w:divBdr>
    </w:div>
    <w:div w:id="86271238">
      <w:bodyDiv w:val="1"/>
      <w:marLeft w:val="0"/>
      <w:marRight w:val="0"/>
      <w:marTop w:val="0"/>
      <w:marBottom w:val="0"/>
      <w:divBdr>
        <w:top w:val="none" w:sz="0" w:space="0" w:color="auto"/>
        <w:left w:val="none" w:sz="0" w:space="0" w:color="auto"/>
        <w:bottom w:val="none" w:sz="0" w:space="0" w:color="auto"/>
        <w:right w:val="none" w:sz="0" w:space="0" w:color="auto"/>
      </w:divBdr>
    </w:div>
    <w:div w:id="95173085">
      <w:bodyDiv w:val="1"/>
      <w:marLeft w:val="0"/>
      <w:marRight w:val="0"/>
      <w:marTop w:val="0"/>
      <w:marBottom w:val="0"/>
      <w:divBdr>
        <w:top w:val="none" w:sz="0" w:space="0" w:color="auto"/>
        <w:left w:val="none" w:sz="0" w:space="0" w:color="auto"/>
        <w:bottom w:val="none" w:sz="0" w:space="0" w:color="auto"/>
        <w:right w:val="none" w:sz="0" w:space="0" w:color="auto"/>
      </w:divBdr>
    </w:div>
    <w:div w:id="175926841">
      <w:bodyDiv w:val="1"/>
      <w:marLeft w:val="0"/>
      <w:marRight w:val="0"/>
      <w:marTop w:val="0"/>
      <w:marBottom w:val="0"/>
      <w:divBdr>
        <w:top w:val="none" w:sz="0" w:space="0" w:color="auto"/>
        <w:left w:val="none" w:sz="0" w:space="0" w:color="auto"/>
        <w:bottom w:val="none" w:sz="0" w:space="0" w:color="auto"/>
        <w:right w:val="none" w:sz="0" w:space="0" w:color="auto"/>
      </w:divBdr>
    </w:div>
    <w:div w:id="195776884">
      <w:bodyDiv w:val="1"/>
      <w:marLeft w:val="0"/>
      <w:marRight w:val="0"/>
      <w:marTop w:val="0"/>
      <w:marBottom w:val="0"/>
      <w:divBdr>
        <w:top w:val="none" w:sz="0" w:space="0" w:color="auto"/>
        <w:left w:val="none" w:sz="0" w:space="0" w:color="auto"/>
        <w:bottom w:val="none" w:sz="0" w:space="0" w:color="auto"/>
        <w:right w:val="none" w:sz="0" w:space="0" w:color="auto"/>
      </w:divBdr>
    </w:div>
    <w:div w:id="210266513">
      <w:bodyDiv w:val="1"/>
      <w:marLeft w:val="0"/>
      <w:marRight w:val="0"/>
      <w:marTop w:val="0"/>
      <w:marBottom w:val="0"/>
      <w:divBdr>
        <w:top w:val="none" w:sz="0" w:space="0" w:color="auto"/>
        <w:left w:val="none" w:sz="0" w:space="0" w:color="auto"/>
        <w:bottom w:val="none" w:sz="0" w:space="0" w:color="auto"/>
        <w:right w:val="none" w:sz="0" w:space="0" w:color="auto"/>
      </w:divBdr>
      <w:divsChild>
        <w:div w:id="933781219">
          <w:marLeft w:val="274"/>
          <w:marRight w:val="0"/>
          <w:marTop w:val="0"/>
          <w:marBottom w:val="0"/>
          <w:divBdr>
            <w:top w:val="none" w:sz="0" w:space="0" w:color="auto"/>
            <w:left w:val="none" w:sz="0" w:space="0" w:color="auto"/>
            <w:bottom w:val="none" w:sz="0" w:space="0" w:color="auto"/>
            <w:right w:val="none" w:sz="0" w:space="0" w:color="auto"/>
          </w:divBdr>
        </w:div>
        <w:div w:id="44527101">
          <w:marLeft w:val="274"/>
          <w:marRight w:val="0"/>
          <w:marTop w:val="0"/>
          <w:marBottom w:val="0"/>
          <w:divBdr>
            <w:top w:val="none" w:sz="0" w:space="0" w:color="auto"/>
            <w:left w:val="none" w:sz="0" w:space="0" w:color="auto"/>
            <w:bottom w:val="none" w:sz="0" w:space="0" w:color="auto"/>
            <w:right w:val="none" w:sz="0" w:space="0" w:color="auto"/>
          </w:divBdr>
        </w:div>
        <w:div w:id="445393179">
          <w:marLeft w:val="274"/>
          <w:marRight w:val="0"/>
          <w:marTop w:val="0"/>
          <w:marBottom w:val="0"/>
          <w:divBdr>
            <w:top w:val="none" w:sz="0" w:space="0" w:color="auto"/>
            <w:left w:val="none" w:sz="0" w:space="0" w:color="auto"/>
            <w:bottom w:val="none" w:sz="0" w:space="0" w:color="auto"/>
            <w:right w:val="none" w:sz="0" w:space="0" w:color="auto"/>
          </w:divBdr>
        </w:div>
        <w:div w:id="1487162466">
          <w:marLeft w:val="274"/>
          <w:marRight w:val="0"/>
          <w:marTop w:val="0"/>
          <w:marBottom w:val="0"/>
          <w:divBdr>
            <w:top w:val="none" w:sz="0" w:space="0" w:color="auto"/>
            <w:left w:val="none" w:sz="0" w:space="0" w:color="auto"/>
            <w:bottom w:val="none" w:sz="0" w:space="0" w:color="auto"/>
            <w:right w:val="none" w:sz="0" w:space="0" w:color="auto"/>
          </w:divBdr>
        </w:div>
        <w:div w:id="1554610702">
          <w:marLeft w:val="274"/>
          <w:marRight w:val="0"/>
          <w:marTop w:val="0"/>
          <w:marBottom w:val="0"/>
          <w:divBdr>
            <w:top w:val="none" w:sz="0" w:space="0" w:color="auto"/>
            <w:left w:val="none" w:sz="0" w:space="0" w:color="auto"/>
            <w:bottom w:val="none" w:sz="0" w:space="0" w:color="auto"/>
            <w:right w:val="none" w:sz="0" w:space="0" w:color="auto"/>
          </w:divBdr>
        </w:div>
      </w:divsChild>
    </w:div>
    <w:div w:id="211112164">
      <w:bodyDiv w:val="1"/>
      <w:marLeft w:val="0"/>
      <w:marRight w:val="0"/>
      <w:marTop w:val="0"/>
      <w:marBottom w:val="0"/>
      <w:divBdr>
        <w:top w:val="none" w:sz="0" w:space="0" w:color="auto"/>
        <w:left w:val="none" w:sz="0" w:space="0" w:color="auto"/>
        <w:bottom w:val="none" w:sz="0" w:space="0" w:color="auto"/>
        <w:right w:val="none" w:sz="0" w:space="0" w:color="auto"/>
      </w:divBdr>
    </w:div>
    <w:div w:id="221597048">
      <w:bodyDiv w:val="1"/>
      <w:marLeft w:val="0"/>
      <w:marRight w:val="0"/>
      <w:marTop w:val="0"/>
      <w:marBottom w:val="0"/>
      <w:divBdr>
        <w:top w:val="none" w:sz="0" w:space="0" w:color="auto"/>
        <w:left w:val="none" w:sz="0" w:space="0" w:color="auto"/>
        <w:bottom w:val="none" w:sz="0" w:space="0" w:color="auto"/>
        <w:right w:val="none" w:sz="0" w:space="0" w:color="auto"/>
      </w:divBdr>
    </w:div>
    <w:div w:id="246110188">
      <w:bodyDiv w:val="1"/>
      <w:marLeft w:val="0"/>
      <w:marRight w:val="0"/>
      <w:marTop w:val="0"/>
      <w:marBottom w:val="0"/>
      <w:divBdr>
        <w:top w:val="none" w:sz="0" w:space="0" w:color="auto"/>
        <w:left w:val="none" w:sz="0" w:space="0" w:color="auto"/>
        <w:bottom w:val="none" w:sz="0" w:space="0" w:color="auto"/>
        <w:right w:val="none" w:sz="0" w:space="0" w:color="auto"/>
      </w:divBdr>
    </w:div>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315568913">
      <w:bodyDiv w:val="1"/>
      <w:marLeft w:val="0"/>
      <w:marRight w:val="0"/>
      <w:marTop w:val="0"/>
      <w:marBottom w:val="0"/>
      <w:divBdr>
        <w:top w:val="none" w:sz="0" w:space="0" w:color="auto"/>
        <w:left w:val="none" w:sz="0" w:space="0" w:color="auto"/>
        <w:bottom w:val="none" w:sz="0" w:space="0" w:color="auto"/>
        <w:right w:val="none" w:sz="0" w:space="0" w:color="auto"/>
      </w:divBdr>
    </w:div>
    <w:div w:id="354431662">
      <w:bodyDiv w:val="1"/>
      <w:marLeft w:val="0"/>
      <w:marRight w:val="0"/>
      <w:marTop w:val="0"/>
      <w:marBottom w:val="0"/>
      <w:divBdr>
        <w:top w:val="none" w:sz="0" w:space="0" w:color="auto"/>
        <w:left w:val="none" w:sz="0" w:space="0" w:color="auto"/>
        <w:bottom w:val="none" w:sz="0" w:space="0" w:color="auto"/>
        <w:right w:val="none" w:sz="0" w:space="0" w:color="auto"/>
      </w:divBdr>
    </w:div>
    <w:div w:id="378938802">
      <w:bodyDiv w:val="1"/>
      <w:marLeft w:val="0"/>
      <w:marRight w:val="0"/>
      <w:marTop w:val="0"/>
      <w:marBottom w:val="0"/>
      <w:divBdr>
        <w:top w:val="none" w:sz="0" w:space="0" w:color="auto"/>
        <w:left w:val="none" w:sz="0" w:space="0" w:color="auto"/>
        <w:bottom w:val="none" w:sz="0" w:space="0" w:color="auto"/>
        <w:right w:val="none" w:sz="0" w:space="0" w:color="auto"/>
      </w:divBdr>
    </w:div>
    <w:div w:id="385036169">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424150071">
      <w:bodyDiv w:val="1"/>
      <w:marLeft w:val="0"/>
      <w:marRight w:val="0"/>
      <w:marTop w:val="0"/>
      <w:marBottom w:val="0"/>
      <w:divBdr>
        <w:top w:val="none" w:sz="0" w:space="0" w:color="auto"/>
        <w:left w:val="none" w:sz="0" w:space="0" w:color="auto"/>
        <w:bottom w:val="none" w:sz="0" w:space="0" w:color="auto"/>
        <w:right w:val="none" w:sz="0" w:space="0" w:color="auto"/>
      </w:divBdr>
    </w:div>
    <w:div w:id="425541652">
      <w:bodyDiv w:val="1"/>
      <w:marLeft w:val="0"/>
      <w:marRight w:val="0"/>
      <w:marTop w:val="0"/>
      <w:marBottom w:val="0"/>
      <w:divBdr>
        <w:top w:val="none" w:sz="0" w:space="0" w:color="auto"/>
        <w:left w:val="none" w:sz="0" w:space="0" w:color="auto"/>
        <w:bottom w:val="none" w:sz="0" w:space="0" w:color="auto"/>
        <w:right w:val="none" w:sz="0" w:space="0" w:color="auto"/>
      </w:divBdr>
    </w:div>
    <w:div w:id="444420802">
      <w:bodyDiv w:val="1"/>
      <w:marLeft w:val="0"/>
      <w:marRight w:val="0"/>
      <w:marTop w:val="0"/>
      <w:marBottom w:val="0"/>
      <w:divBdr>
        <w:top w:val="none" w:sz="0" w:space="0" w:color="auto"/>
        <w:left w:val="none" w:sz="0" w:space="0" w:color="auto"/>
        <w:bottom w:val="none" w:sz="0" w:space="0" w:color="auto"/>
        <w:right w:val="none" w:sz="0" w:space="0" w:color="auto"/>
      </w:divBdr>
    </w:div>
    <w:div w:id="445780285">
      <w:bodyDiv w:val="1"/>
      <w:marLeft w:val="0"/>
      <w:marRight w:val="0"/>
      <w:marTop w:val="0"/>
      <w:marBottom w:val="0"/>
      <w:divBdr>
        <w:top w:val="none" w:sz="0" w:space="0" w:color="auto"/>
        <w:left w:val="none" w:sz="0" w:space="0" w:color="auto"/>
        <w:bottom w:val="none" w:sz="0" w:space="0" w:color="auto"/>
        <w:right w:val="none" w:sz="0" w:space="0" w:color="auto"/>
      </w:divBdr>
    </w:div>
    <w:div w:id="449514782">
      <w:bodyDiv w:val="1"/>
      <w:marLeft w:val="0"/>
      <w:marRight w:val="0"/>
      <w:marTop w:val="0"/>
      <w:marBottom w:val="0"/>
      <w:divBdr>
        <w:top w:val="none" w:sz="0" w:space="0" w:color="auto"/>
        <w:left w:val="none" w:sz="0" w:space="0" w:color="auto"/>
        <w:bottom w:val="none" w:sz="0" w:space="0" w:color="auto"/>
        <w:right w:val="none" w:sz="0" w:space="0" w:color="auto"/>
      </w:divBdr>
    </w:div>
    <w:div w:id="470446520">
      <w:bodyDiv w:val="1"/>
      <w:marLeft w:val="0"/>
      <w:marRight w:val="0"/>
      <w:marTop w:val="0"/>
      <w:marBottom w:val="0"/>
      <w:divBdr>
        <w:top w:val="none" w:sz="0" w:space="0" w:color="auto"/>
        <w:left w:val="none" w:sz="0" w:space="0" w:color="auto"/>
        <w:bottom w:val="none" w:sz="0" w:space="0" w:color="auto"/>
        <w:right w:val="none" w:sz="0" w:space="0" w:color="auto"/>
      </w:divBdr>
    </w:div>
    <w:div w:id="492111871">
      <w:bodyDiv w:val="1"/>
      <w:marLeft w:val="0"/>
      <w:marRight w:val="0"/>
      <w:marTop w:val="0"/>
      <w:marBottom w:val="0"/>
      <w:divBdr>
        <w:top w:val="none" w:sz="0" w:space="0" w:color="auto"/>
        <w:left w:val="none" w:sz="0" w:space="0" w:color="auto"/>
        <w:bottom w:val="none" w:sz="0" w:space="0" w:color="auto"/>
        <w:right w:val="none" w:sz="0" w:space="0" w:color="auto"/>
      </w:divBdr>
    </w:div>
    <w:div w:id="493958770">
      <w:bodyDiv w:val="1"/>
      <w:marLeft w:val="0"/>
      <w:marRight w:val="0"/>
      <w:marTop w:val="0"/>
      <w:marBottom w:val="0"/>
      <w:divBdr>
        <w:top w:val="none" w:sz="0" w:space="0" w:color="auto"/>
        <w:left w:val="none" w:sz="0" w:space="0" w:color="auto"/>
        <w:bottom w:val="none" w:sz="0" w:space="0" w:color="auto"/>
        <w:right w:val="none" w:sz="0" w:space="0" w:color="auto"/>
      </w:divBdr>
    </w:div>
    <w:div w:id="494763252">
      <w:bodyDiv w:val="1"/>
      <w:marLeft w:val="0"/>
      <w:marRight w:val="0"/>
      <w:marTop w:val="0"/>
      <w:marBottom w:val="0"/>
      <w:divBdr>
        <w:top w:val="none" w:sz="0" w:space="0" w:color="auto"/>
        <w:left w:val="none" w:sz="0" w:space="0" w:color="auto"/>
        <w:bottom w:val="none" w:sz="0" w:space="0" w:color="auto"/>
        <w:right w:val="none" w:sz="0" w:space="0" w:color="auto"/>
      </w:divBdr>
    </w:div>
    <w:div w:id="495535507">
      <w:bodyDiv w:val="1"/>
      <w:marLeft w:val="0"/>
      <w:marRight w:val="0"/>
      <w:marTop w:val="0"/>
      <w:marBottom w:val="0"/>
      <w:divBdr>
        <w:top w:val="none" w:sz="0" w:space="0" w:color="auto"/>
        <w:left w:val="none" w:sz="0" w:space="0" w:color="auto"/>
        <w:bottom w:val="none" w:sz="0" w:space="0" w:color="auto"/>
        <w:right w:val="none" w:sz="0" w:space="0" w:color="auto"/>
      </w:divBdr>
    </w:div>
    <w:div w:id="495998830">
      <w:bodyDiv w:val="1"/>
      <w:marLeft w:val="0"/>
      <w:marRight w:val="0"/>
      <w:marTop w:val="0"/>
      <w:marBottom w:val="0"/>
      <w:divBdr>
        <w:top w:val="none" w:sz="0" w:space="0" w:color="auto"/>
        <w:left w:val="none" w:sz="0" w:space="0" w:color="auto"/>
        <w:bottom w:val="none" w:sz="0" w:space="0" w:color="auto"/>
        <w:right w:val="none" w:sz="0" w:space="0" w:color="auto"/>
      </w:divBdr>
    </w:div>
    <w:div w:id="526061978">
      <w:bodyDiv w:val="1"/>
      <w:marLeft w:val="0"/>
      <w:marRight w:val="0"/>
      <w:marTop w:val="0"/>
      <w:marBottom w:val="0"/>
      <w:divBdr>
        <w:top w:val="none" w:sz="0" w:space="0" w:color="auto"/>
        <w:left w:val="none" w:sz="0" w:space="0" w:color="auto"/>
        <w:bottom w:val="none" w:sz="0" w:space="0" w:color="auto"/>
        <w:right w:val="none" w:sz="0" w:space="0" w:color="auto"/>
      </w:divBdr>
    </w:div>
    <w:div w:id="526649753">
      <w:bodyDiv w:val="1"/>
      <w:marLeft w:val="0"/>
      <w:marRight w:val="0"/>
      <w:marTop w:val="0"/>
      <w:marBottom w:val="0"/>
      <w:divBdr>
        <w:top w:val="none" w:sz="0" w:space="0" w:color="auto"/>
        <w:left w:val="none" w:sz="0" w:space="0" w:color="auto"/>
        <w:bottom w:val="none" w:sz="0" w:space="0" w:color="auto"/>
        <w:right w:val="none" w:sz="0" w:space="0" w:color="auto"/>
      </w:divBdr>
    </w:div>
    <w:div w:id="575165019">
      <w:bodyDiv w:val="1"/>
      <w:marLeft w:val="0"/>
      <w:marRight w:val="0"/>
      <w:marTop w:val="0"/>
      <w:marBottom w:val="0"/>
      <w:divBdr>
        <w:top w:val="none" w:sz="0" w:space="0" w:color="auto"/>
        <w:left w:val="none" w:sz="0" w:space="0" w:color="auto"/>
        <w:bottom w:val="none" w:sz="0" w:space="0" w:color="auto"/>
        <w:right w:val="none" w:sz="0" w:space="0" w:color="auto"/>
      </w:divBdr>
    </w:div>
    <w:div w:id="619457024">
      <w:bodyDiv w:val="1"/>
      <w:marLeft w:val="0"/>
      <w:marRight w:val="0"/>
      <w:marTop w:val="0"/>
      <w:marBottom w:val="0"/>
      <w:divBdr>
        <w:top w:val="none" w:sz="0" w:space="0" w:color="auto"/>
        <w:left w:val="none" w:sz="0" w:space="0" w:color="auto"/>
        <w:bottom w:val="none" w:sz="0" w:space="0" w:color="auto"/>
        <w:right w:val="none" w:sz="0" w:space="0" w:color="auto"/>
      </w:divBdr>
    </w:div>
    <w:div w:id="622271033">
      <w:bodyDiv w:val="1"/>
      <w:marLeft w:val="0"/>
      <w:marRight w:val="0"/>
      <w:marTop w:val="0"/>
      <w:marBottom w:val="0"/>
      <w:divBdr>
        <w:top w:val="none" w:sz="0" w:space="0" w:color="auto"/>
        <w:left w:val="none" w:sz="0" w:space="0" w:color="auto"/>
        <w:bottom w:val="none" w:sz="0" w:space="0" w:color="auto"/>
        <w:right w:val="none" w:sz="0" w:space="0" w:color="auto"/>
      </w:divBdr>
    </w:div>
    <w:div w:id="660042021">
      <w:bodyDiv w:val="1"/>
      <w:marLeft w:val="0"/>
      <w:marRight w:val="0"/>
      <w:marTop w:val="0"/>
      <w:marBottom w:val="0"/>
      <w:divBdr>
        <w:top w:val="none" w:sz="0" w:space="0" w:color="auto"/>
        <w:left w:val="none" w:sz="0" w:space="0" w:color="auto"/>
        <w:bottom w:val="none" w:sz="0" w:space="0" w:color="auto"/>
        <w:right w:val="none" w:sz="0" w:space="0" w:color="auto"/>
      </w:divBdr>
    </w:div>
    <w:div w:id="669143235">
      <w:bodyDiv w:val="1"/>
      <w:marLeft w:val="0"/>
      <w:marRight w:val="0"/>
      <w:marTop w:val="0"/>
      <w:marBottom w:val="0"/>
      <w:divBdr>
        <w:top w:val="none" w:sz="0" w:space="0" w:color="auto"/>
        <w:left w:val="none" w:sz="0" w:space="0" w:color="auto"/>
        <w:bottom w:val="none" w:sz="0" w:space="0" w:color="auto"/>
        <w:right w:val="none" w:sz="0" w:space="0" w:color="auto"/>
      </w:divBdr>
    </w:div>
    <w:div w:id="698623520">
      <w:bodyDiv w:val="1"/>
      <w:marLeft w:val="0"/>
      <w:marRight w:val="0"/>
      <w:marTop w:val="0"/>
      <w:marBottom w:val="0"/>
      <w:divBdr>
        <w:top w:val="none" w:sz="0" w:space="0" w:color="auto"/>
        <w:left w:val="none" w:sz="0" w:space="0" w:color="auto"/>
        <w:bottom w:val="none" w:sz="0" w:space="0" w:color="auto"/>
        <w:right w:val="none" w:sz="0" w:space="0" w:color="auto"/>
      </w:divBdr>
    </w:div>
    <w:div w:id="752967126">
      <w:bodyDiv w:val="1"/>
      <w:marLeft w:val="0"/>
      <w:marRight w:val="0"/>
      <w:marTop w:val="0"/>
      <w:marBottom w:val="0"/>
      <w:divBdr>
        <w:top w:val="none" w:sz="0" w:space="0" w:color="auto"/>
        <w:left w:val="none" w:sz="0" w:space="0" w:color="auto"/>
        <w:bottom w:val="none" w:sz="0" w:space="0" w:color="auto"/>
        <w:right w:val="none" w:sz="0" w:space="0" w:color="auto"/>
      </w:divBdr>
    </w:div>
    <w:div w:id="753939996">
      <w:bodyDiv w:val="1"/>
      <w:marLeft w:val="0"/>
      <w:marRight w:val="0"/>
      <w:marTop w:val="0"/>
      <w:marBottom w:val="0"/>
      <w:divBdr>
        <w:top w:val="none" w:sz="0" w:space="0" w:color="auto"/>
        <w:left w:val="none" w:sz="0" w:space="0" w:color="auto"/>
        <w:bottom w:val="none" w:sz="0" w:space="0" w:color="auto"/>
        <w:right w:val="none" w:sz="0" w:space="0" w:color="auto"/>
      </w:divBdr>
    </w:div>
    <w:div w:id="764226678">
      <w:bodyDiv w:val="1"/>
      <w:marLeft w:val="0"/>
      <w:marRight w:val="0"/>
      <w:marTop w:val="0"/>
      <w:marBottom w:val="0"/>
      <w:divBdr>
        <w:top w:val="none" w:sz="0" w:space="0" w:color="auto"/>
        <w:left w:val="none" w:sz="0" w:space="0" w:color="auto"/>
        <w:bottom w:val="none" w:sz="0" w:space="0" w:color="auto"/>
        <w:right w:val="none" w:sz="0" w:space="0" w:color="auto"/>
      </w:divBdr>
    </w:div>
    <w:div w:id="811949207">
      <w:bodyDiv w:val="1"/>
      <w:marLeft w:val="0"/>
      <w:marRight w:val="0"/>
      <w:marTop w:val="0"/>
      <w:marBottom w:val="0"/>
      <w:divBdr>
        <w:top w:val="none" w:sz="0" w:space="0" w:color="auto"/>
        <w:left w:val="none" w:sz="0" w:space="0" w:color="auto"/>
        <w:bottom w:val="none" w:sz="0" w:space="0" w:color="auto"/>
        <w:right w:val="none" w:sz="0" w:space="0" w:color="auto"/>
      </w:divBdr>
    </w:div>
    <w:div w:id="840855492">
      <w:bodyDiv w:val="1"/>
      <w:marLeft w:val="0"/>
      <w:marRight w:val="0"/>
      <w:marTop w:val="0"/>
      <w:marBottom w:val="0"/>
      <w:divBdr>
        <w:top w:val="none" w:sz="0" w:space="0" w:color="auto"/>
        <w:left w:val="none" w:sz="0" w:space="0" w:color="auto"/>
        <w:bottom w:val="none" w:sz="0" w:space="0" w:color="auto"/>
        <w:right w:val="none" w:sz="0" w:space="0" w:color="auto"/>
      </w:divBdr>
    </w:div>
    <w:div w:id="841044092">
      <w:bodyDiv w:val="1"/>
      <w:marLeft w:val="0"/>
      <w:marRight w:val="0"/>
      <w:marTop w:val="0"/>
      <w:marBottom w:val="0"/>
      <w:divBdr>
        <w:top w:val="none" w:sz="0" w:space="0" w:color="auto"/>
        <w:left w:val="none" w:sz="0" w:space="0" w:color="auto"/>
        <w:bottom w:val="none" w:sz="0" w:space="0" w:color="auto"/>
        <w:right w:val="none" w:sz="0" w:space="0" w:color="auto"/>
      </w:divBdr>
    </w:div>
    <w:div w:id="842208338">
      <w:bodyDiv w:val="1"/>
      <w:marLeft w:val="0"/>
      <w:marRight w:val="0"/>
      <w:marTop w:val="0"/>
      <w:marBottom w:val="0"/>
      <w:divBdr>
        <w:top w:val="none" w:sz="0" w:space="0" w:color="auto"/>
        <w:left w:val="none" w:sz="0" w:space="0" w:color="auto"/>
        <w:bottom w:val="none" w:sz="0" w:space="0" w:color="auto"/>
        <w:right w:val="none" w:sz="0" w:space="0" w:color="auto"/>
      </w:divBdr>
    </w:div>
    <w:div w:id="900755829">
      <w:bodyDiv w:val="1"/>
      <w:marLeft w:val="0"/>
      <w:marRight w:val="0"/>
      <w:marTop w:val="0"/>
      <w:marBottom w:val="0"/>
      <w:divBdr>
        <w:top w:val="none" w:sz="0" w:space="0" w:color="auto"/>
        <w:left w:val="none" w:sz="0" w:space="0" w:color="auto"/>
        <w:bottom w:val="none" w:sz="0" w:space="0" w:color="auto"/>
        <w:right w:val="none" w:sz="0" w:space="0" w:color="auto"/>
      </w:divBdr>
    </w:div>
    <w:div w:id="907346854">
      <w:bodyDiv w:val="1"/>
      <w:marLeft w:val="0"/>
      <w:marRight w:val="0"/>
      <w:marTop w:val="0"/>
      <w:marBottom w:val="0"/>
      <w:divBdr>
        <w:top w:val="none" w:sz="0" w:space="0" w:color="auto"/>
        <w:left w:val="none" w:sz="0" w:space="0" w:color="auto"/>
        <w:bottom w:val="none" w:sz="0" w:space="0" w:color="auto"/>
        <w:right w:val="none" w:sz="0" w:space="0" w:color="auto"/>
      </w:divBdr>
    </w:div>
    <w:div w:id="926309410">
      <w:bodyDiv w:val="1"/>
      <w:marLeft w:val="0"/>
      <w:marRight w:val="0"/>
      <w:marTop w:val="0"/>
      <w:marBottom w:val="0"/>
      <w:divBdr>
        <w:top w:val="none" w:sz="0" w:space="0" w:color="auto"/>
        <w:left w:val="none" w:sz="0" w:space="0" w:color="auto"/>
        <w:bottom w:val="none" w:sz="0" w:space="0" w:color="auto"/>
        <w:right w:val="none" w:sz="0" w:space="0" w:color="auto"/>
      </w:divBdr>
    </w:div>
    <w:div w:id="928201198">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936600042">
      <w:bodyDiv w:val="1"/>
      <w:marLeft w:val="0"/>
      <w:marRight w:val="0"/>
      <w:marTop w:val="0"/>
      <w:marBottom w:val="0"/>
      <w:divBdr>
        <w:top w:val="none" w:sz="0" w:space="0" w:color="auto"/>
        <w:left w:val="none" w:sz="0" w:space="0" w:color="auto"/>
        <w:bottom w:val="none" w:sz="0" w:space="0" w:color="auto"/>
        <w:right w:val="none" w:sz="0" w:space="0" w:color="auto"/>
      </w:divBdr>
    </w:div>
    <w:div w:id="972321921">
      <w:bodyDiv w:val="1"/>
      <w:marLeft w:val="0"/>
      <w:marRight w:val="0"/>
      <w:marTop w:val="0"/>
      <w:marBottom w:val="0"/>
      <w:divBdr>
        <w:top w:val="none" w:sz="0" w:space="0" w:color="auto"/>
        <w:left w:val="none" w:sz="0" w:space="0" w:color="auto"/>
        <w:bottom w:val="none" w:sz="0" w:space="0" w:color="auto"/>
        <w:right w:val="none" w:sz="0" w:space="0" w:color="auto"/>
      </w:divBdr>
    </w:div>
    <w:div w:id="995651834">
      <w:bodyDiv w:val="1"/>
      <w:marLeft w:val="0"/>
      <w:marRight w:val="0"/>
      <w:marTop w:val="0"/>
      <w:marBottom w:val="0"/>
      <w:divBdr>
        <w:top w:val="none" w:sz="0" w:space="0" w:color="auto"/>
        <w:left w:val="none" w:sz="0" w:space="0" w:color="auto"/>
        <w:bottom w:val="none" w:sz="0" w:space="0" w:color="auto"/>
        <w:right w:val="none" w:sz="0" w:space="0" w:color="auto"/>
      </w:divBdr>
    </w:div>
    <w:div w:id="1010177851">
      <w:bodyDiv w:val="1"/>
      <w:marLeft w:val="0"/>
      <w:marRight w:val="0"/>
      <w:marTop w:val="0"/>
      <w:marBottom w:val="0"/>
      <w:divBdr>
        <w:top w:val="none" w:sz="0" w:space="0" w:color="auto"/>
        <w:left w:val="none" w:sz="0" w:space="0" w:color="auto"/>
        <w:bottom w:val="none" w:sz="0" w:space="0" w:color="auto"/>
        <w:right w:val="none" w:sz="0" w:space="0" w:color="auto"/>
      </w:divBdr>
    </w:div>
    <w:div w:id="1048608368">
      <w:bodyDiv w:val="1"/>
      <w:marLeft w:val="0"/>
      <w:marRight w:val="0"/>
      <w:marTop w:val="0"/>
      <w:marBottom w:val="0"/>
      <w:divBdr>
        <w:top w:val="none" w:sz="0" w:space="0" w:color="auto"/>
        <w:left w:val="none" w:sz="0" w:space="0" w:color="auto"/>
        <w:bottom w:val="none" w:sz="0" w:space="0" w:color="auto"/>
        <w:right w:val="none" w:sz="0" w:space="0" w:color="auto"/>
      </w:divBdr>
    </w:div>
    <w:div w:id="1086339653">
      <w:bodyDiv w:val="1"/>
      <w:marLeft w:val="0"/>
      <w:marRight w:val="0"/>
      <w:marTop w:val="0"/>
      <w:marBottom w:val="0"/>
      <w:divBdr>
        <w:top w:val="none" w:sz="0" w:space="0" w:color="auto"/>
        <w:left w:val="none" w:sz="0" w:space="0" w:color="auto"/>
        <w:bottom w:val="none" w:sz="0" w:space="0" w:color="auto"/>
        <w:right w:val="none" w:sz="0" w:space="0" w:color="auto"/>
      </w:divBdr>
    </w:div>
    <w:div w:id="1094518581">
      <w:bodyDiv w:val="1"/>
      <w:marLeft w:val="0"/>
      <w:marRight w:val="0"/>
      <w:marTop w:val="0"/>
      <w:marBottom w:val="0"/>
      <w:divBdr>
        <w:top w:val="none" w:sz="0" w:space="0" w:color="auto"/>
        <w:left w:val="none" w:sz="0" w:space="0" w:color="auto"/>
        <w:bottom w:val="none" w:sz="0" w:space="0" w:color="auto"/>
        <w:right w:val="none" w:sz="0" w:space="0" w:color="auto"/>
      </w:divBdr>
    </w:div>
    <w:div w:id="1099332635">
      <w:bodyDiv w:val="1"/>
      <w:marLeft w:val="0"/>
      <w:marRight w:val="0"/>
      <w:marTop w:val="0"/>
      <w:marBottom w:val="0"/>
      <w:divBdr>
        <w:top w:val="none" w:sz="0" w:space="0" w:color="auto"/>
        <w:left w:val="none" w:sz="0" w:space="0" w:color="auto"/>
        <w:bottom w:val="none" w:sz="0" w:space="0" w:color="auto"/>
        <w:right w:val="none" w:sz="0" w:space="0" w:color="auto"/>
      </w:divBdr>
    </w:div>
    <w:div w:id="1110735185">
      <w:bodyDiv w:val="1"/>
      <w:marLeft w:val="0"/>
      <w:marRight w:val="0"/>
      <w:marTop w:val="0"/>
      <w:marBottom w:val="0"/>
      <w:divBdr>
        <w:top w:val="none" w:sz="0" w:space="0" w:color="auto"/>
        <w:left w:val="none" w:sz="0" w:space="0" w:color="auto"/>
        <w:bottom w:val="none" w:sz="0" w:space="0" w:color="auto"/>
        <w:right w:val="none" w:sz="0" w:space="0" w:color="auto"/>
      </w:divBdr>
    </w:div>
    <w:div w:id="1116367846">
      <w:bodyDiv w:val="1"/>
      <w:marLeft w:val="0"/>
      <w:marRight w:val="0"/>
      <w:marTop w:val="0"/>
      <w:marBottom w:val="0"/>
      <w:divBdr>
        <w:top w:val="none" w:sz="0" w:space="0" w:color="auto"/>
        <w:left w:val="none" w:sz="0" w:space="0" w:color="auto"/>
        <w:bottom w:val="none" w:sz="0" w:space="0" w:color="auto"/>
        <w:right w:val="none" w:sz="0" w:space="0" w:color="auto"/>
      </w:divBdr>
      <w:divsChild>
        <w:div w:id="1289506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8854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1650361">
      <w:bodyDiv w:val="1"/>
      <w:marLeft w:val="0"/>
      <w:marRight w:val="0"/>
      <w:marTop w:val="0"/>
      <w:marBottom w:val="0"/>
      <w:divBdr>
        <w:top w:val="none" w:sz="0" w:space="0" w:color="auto"/>
        <w:left w:val="none" w:sz="0" w:space="0" w:color="auto"/>
        <w:bottom w:val="none" w:sz="0" w:space="0" w:color="auto"/>
        <w:right w:val="none" w:sz="0" w:space="0" w:color="auto"/>
      </w:divBdr>
    </w:div>
    <w:div w:id="1153453707">
      <w:bodyDiv w:val="1"/>
      <w:marLeft w:val="0"/>
      <w:marRight w:val="0"/>
      <w:marTop w:val="0"/>
      <w:marBottom w:val="0"/>
      <w:divBdr>
        <w:top w:val="none" w:sz="0" w:space="0" w:color="auto"/>
        <w:left w:val="none" w:sz="0" w:space="0" w:color="auto"/>
        <w:bottom w:val="none" w:sz="0" w:space="0" w:color="auto"/>
        <w:right w:val="none" w:sz="0" w:space="0" w:color="auto"/>
      </w:divBdr>
    </w:div>
    <w:div w:id="1157957876">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190220106">
      <w:bodyDiv w:val="1"/>
      <w:marLeft w:val="0"/>
      <w:marRight w:val="0"/>
      <w:marTop w:val="0"/>
      <w:marBottom w:val="0"/>
      <w:divBdr>
        <w:top w:val="none" w:sz="0" w:space="0" w:color="auto"/>
        <w:left w:val="none" w:sz="0" w:space="0" w:color="auto"/>
        <w:bottom w:val="none" w:sz="0" w:space="0" w:color="auto"/>
        <w:right w:val="none" w:sz="0" w:space="0" w:color="auto"/>
      </w:divBdr>
    </w:div>
    <w:div w:id="1195849380">
      <w:bodyDiv w:val="1"/>
      <w:marLeft w:val="0"/>
      <w:marRight w:val="0"/>
      <w:marTop w:val="0"/>
      <w:marBottom w:val="0"/>
      <w:divBdr>
        <w:top w:val="none" w:sz="0" w:space="0" w:color="auto"/>
        <w:left w:val="none" w:sz="0" w:space="0" w:color="auto"/>
        <w:bottom w:val="none" w:sz="0" w:space="0" w:color="auto"/>
        <w:right w:val="none" w:sz="0" w:space="0" w:color="auto"/>
      </w:divBdr>
    </w:div>
    <w:div w:id="1237978967">
      <w:bodyDiv w:val="1"/>
      <w:marLeft w:val="0"/>
      <w:marRight w:val="0"/>
      <w:marTop w:val="0"/>
      <w:marBottom w:val="0"/>
      <w:divBdr>
        <w:top w:val="none" w:sz="0" w:space="0" w:color="auto"/>
        <w:left w:val="none" w:sz="0" w:space="0" w:color="auto"/>
        <w:bottom w:val="none" w:sz="0" w:space="0" w:color="auto"/>
        <w:right w:val="none" w:sz="0" w:space="0" w:color="auto"/>
      </w:divBdr>
    </w:div>
    <w:div w:id="1255212279">
      <w:bodyDiv w:val="1"/>
      <w:marLeft w:val="0"/>
      <w:marRight w:val="0"/>
      <w:marTop w:val="0"/>
      <w:marBottom w:val="0"/>
      <w:divBdr>
        <w:top w:val="none" w:sz="0" w:space="0" w:color="auto"/>
        <w:left w:val="none" w:sz="0" w:space="0" w:color="auto"/>
        <w:bottom w:val="none" w:sz="0" w:space="0" w:color="auto"/>
        <w:right w:val="none" w:sz="0" w:space="0" w:color="auto"/>
      </w:divBdr>
    </w:div>
    <w:div w:id="1271277370">
      <w:bodyDiv w:val="1"/>
      <w:marLeft w:val="0"/>
      <w:marRight w:val="0"/>
      <w:marTop w:val="0"/>
      <w:marBottom w:val="0"/>
      <w:divBdr>
        <w:top w:val="none" w:sz="0" w:space="0" w:color="auto"/>
        <w:left w:val="none" w:sz="0" w:space="0" w:color="auto"/>
        <w:bottom w:val="none" w:sz="0" w:space="0" w:color="auto"/>
        <w:right w:val="none" w:sz="0" w:space="0" w:color="auto"/>
      </w:divBdr>
    </w:div>
    <w:div w:id="1297757493">
      <w:bodyDiv w:val="1"/>
      <w:marLeft w:val="0"/>
      <w:marRight w:val="0"/>
      <w:marTop w:val="0"/>
      <w:marBottom w:val="0"/>
      <w:divBdr>
        <w:top w:val="none" w:sz="0" w:space="0" w:color="auto"/>
        <w:left w:val="none" w:sz="0" w:space="0" w:color="auto"/>
        <w:bottom w:val="none" w:sz="0" w:space="0" w:color="auto"/>
        <w:right w:val="none" w:sz="0" w:space="0" w:color="auto"/>
      </w:divBdr>
    </w:div>
    <w:div w:id="1298802683">
      <w:bodyDiv w:val="1"/>
      <w:marLeft w:val="0"/>
      <w:marRight w:val="0"/>
      <w:marTop w:val="0"/>
      <w:marBottom w:val="0"/>
      <w:divBdr>
        <w:top w:val="none" w:sz="0" w:space="0" w:color="auto"/>
        <w:left w:val="none" w:sz="0" w:space="0" w:color="auto"/>
        <w:bottom w:val="none" w:sz="0" w:space="0" w:color="auto"/>
        <w:right w:val="none" w:sz="0" w:space="0" w:color="auto"/>
      </w:divBdr>
    </w:div>
    <w:div w:id="1344281358">
      <w:bodyDiv w:val="1"/>
      <w:marLeft w:val="0"/>
      <w:marRight w:val="0"/>
      <w:marTop w:val="0"/>
      <w:marBottom w:val="0"/>
      <w:divBdr>
        <w:top w:val="none" w:sz="0" w:space="0" w:color="auto"/>
        <w:left w:val="none" w:sz="0" w:space="0" w:color="auto"/>
        <w:bottom w:val="none" w:sz="0" w:space="0" w:color="auto"/>
        <w:right w:val="none" w:sz="0" w:space="0" w:color="auto"/>
      </w:divBdr>
    </w:div>
    <w:div w:id="1367022223">
      <w:bodyDiv w:val="1"/>
      <w:marLeft w:val="0"/>
      <w:marRight w:val="0"/>
      <w:marTop w:val="0"/>
      <w:marBottom w:val="0"/>
      <w:divBdr>
        <w:top w:val="none" w:sz="0" w:space="0" w:color="auto"/>
        <w:left w:val="none" w:sz="0" w:space="0" w:color="auto"/>
        <w:bottom w:val="none" w:sz="0" w:space="0" w:color="auto"/>
        <w:right w:val="none" w:sz="0" w:space="0" w:color="auto"/>
      </w:divBdr>
    </w:div>
    <w:div w:id="1372456724">
      <w:bodyDiv w:val="1"/>
      <w:marLeft w:val="0"/>
      <w:marRight w:val="0"/>
      <w:marTop w:val="0"/>
      <w:marBottom w:val="0"/>
      <w:divBdr>
        <w:top w:val="none" w:sz="0" w:space="0" w:color="auto"/>
        <w:left w:val="none" w:sz="0" w:space="0" w:color="auto"/>
        <w:bottom w:val="none" w:sz="0" w:space="0" w:color="auto"/>
        <w:right w:val="none" w:sz="0" w:space="0" w:color="auto"/>
      </w:divBdr>
    </w:div>
    <w:div w:id="1376465690">
      <w:bodyDiv w:val="1"/>
      <w:marLeft w:val="0"/>
      <w:marRight w:val="0"/>
      <w:marTop w:val="0"/>
      <w:marBottom w:val="0"/>
      <w:divBdr>
        <w:top w:val="none" w:sz="0" w:space="0" w:color="auto"/>
        <w:left w:val="none" w:sz="0" w:space="0" w:color="auto"/>
        <w:bottom w:val="none" w:sz="0" w:space="0" w:color="auto"/>
        <w:right w:val="none" w:sz="0" w:space="0" w:color="auto"/>
      </w:divBdr>
    </w:div>
    <w:div w:id="1386635075">
      <w:bodyDiv w:val="1"/>
      <w:marLeft w:val="0"/>
      <w:marRight w:val="0"/>
      <w:marTop w:val="0"/>
      <w:marBottom w:val="0"/>
      <w:divBdr>
        <w:top w:val="none" w:sz="0" w:space="0" w:color="auto"/>
        <w:left w:val="none" w:sz="0" w:space="0" w:color="auto"/>
        <w:bottom w:val="none" w:sz="0" w:space="0" w:color="auto"/>
        <w:right w:val="none" w:sz="0" w:space="0" w:color="auto"/>
      </w:divBdr>
    </w:div>
    <w:div w:id="1434549630">
      <w:bodyDiv w:val="1"/>
      <w:marLeft w:val="0"/>
      <w:marRight w:val="0"/>
      <w:marTop w:val="0"/>
      <w:marBottom w:val="0"/>
      <w:divBdr>
        <w:top w:val="none" w:sz="0" w:space="0" w:color="auto"/>
        <w:left w:val="none" w:sz="0" w:space="0" w:color="auto"/>
        <w:bottom w:val="none" w:sz="0" w:space="0" w:color="auto"/>
        <w:right w:val="none" w:sz="0" w:space="0" w:color="auto"/>
      </w:divBdr>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528790819">
      <w:bodyDiv w:val="1"/>
      <w:marLeft w:val="0"/>
      <w:marRight w:val="0"/>
      <w:marTop w:val="0"/>
      <w:marBottom w:val="0"/>
      <w:divBdr>
        <w:top w:val="none" w:sz="0" w:space="0" w:color="auto"/>
        <w:left w:val="none" w:sz="0" w:space="0" w:color="auto"/>
        <w:bottom w:val="none" w:sz="0" w:space="0" w:color="auto"/>
        <w:right w:val="none" w:sz="0" w:space="0" w:color="auto"/>
      </w:divBdr>
    </w:div>
    <w:div w:id="1532840826">
      <w:bodyDiv w:val="1"/>
      <w:marLeft w:val="0"/>
      <w:marRight w:val="0"/>
      <w:marTop w:val="0"/>
      <w:marBottom w:val="0"/>
      <w:divBdr>
        <w:top w:val="none" w:sz="0" w:space="0" w:color="auto"/>
        <w:left w:val="none" w:sz="0" w:space="0" w:color="auto"/>
        <w:bottom w:val="none" w:sz="0" w:space="0" w:color="auto"/>
        <w:right w:val="none" w:sz="0" w:space="0" w:color="auto"/>
      </w:divBdr>
    </w:div>
    <w:div w:id="1537624617">
      <w:bodyDiv w:val="1"/>
      <w:marLeft w:val="0"/>
      <w:marRight w:val="0"/>
      <w:marTop w:val="0"/>
      <w:marBottom w:val="0"/>
      <w:divBdr>
        <w:top w:val="none" w:sz="0" w:space="0" w:color="auto"/>
        <w:left w:val="none" w:sz="0" w:space="0" w:color="auto"/>
        <w:bottom w:val="none" w:sz="0" w:space="0" w:color="auto"/>
        <w:right w:val="none" w:sz="0" w:space="0" w:color="auto"/>
      </w:divBdr>
    </w:div>
    <w:div w:id="1552499187">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662150445">
      <w:bodyDiv w:val="1"/>
      <w:marLeft w:val="0"/>
      <w:marRight w:val="0"/>
      <w:marTop w:val="0"/>
      <w:marBottom w:val="0"/>
      <w:divBdr>
        <w:top w:val="none" w:sz="0" w:space="0" w:color="auto"/>
        <w:left w:val="none" w:sz="0" w:space="0" w:color="auto"/>
        <w:bottom w:val="none" w:sz="0" w:space="0" w:color="auto"/>
        <w:right w:val="none" w:sz="0" w:space="0" w:color="auto"/>
      </w:divBdr>
    </w:div>
    <w:div w:id="1662541693">
      <w:bodyDiv w:val="1"/>
      <w:marLeft w:val="0"/>
      <w:marRight w:val="0"/>
      <w:marTop w:val="0"/>
      <w:marBottom w:val="0"/>
      <w:divBdr>
        <w:top w:val="none" w:sz="0" w:space="0" w:color="auto"/>
        <w:left w:val="none" w:sz="0" w:space="0" w:color="auto"/>
        <w:bottom w:val="none" w:sz="0" w:space="0" w:color="auto"/>
        <w:right w:val="none" w:sz="0" w:space="0" w:color="auto"/>
      </w:divBdr>
    </w:div>
    <w:div w:id="1670519752">
      <w:bodyDiv w:val="1"/>
      <w:marLeft w:val="0"/>
      <w:marRight w:val="0"/>
      <w:marTop w:val="0"/>
      <w:marBottom w:val="0"/>
      <w:divBdr>
        <w:top w:val="none" w:sz="0" w:space="0" w:color="auto"/>
        <w:left w:val="none" w:sz="0" w:space="0" w:color="auto"/>
        <w:bottom w:val="none" w:sz="0" w:space="0" w:color="auto"/>
        <w:right w:val="none" w:sz="0" w:space="0" w:color="auto"/>
      </w:divBdr>
    </w:div>
    <w:div w:id="1692564373">
      <w:bodyDiv w:val="1"/>
      <w:marLeft w:val="0"/>
      <w:marRight w:val="0"/>
      <w:marTop w:val="0"/>
      <w:marBottom w:val="0"/>
      <w:divBdr>
        <w:top w:val="none" w:sz="0" w:space="0" w:color="auto"/>
        <w:left w:val="none" w:sz="0" w:space="0" w:color="auto"/>
        <w:bottom w:val="none" w:sz="0" w:space="0" w:color="auto"/>
        <w:right w:val="none" w:sz="0" w:space="0" w:color="auto"/>
      </w:divBdr>
    </w:div>
    <w:div w:id="1755123912">
      <w:bodyDiv w:val="1"/>
      <w:marLeft w:val="0"/>
      <w:marRight w:val="0"/>
      <w:marTop w:val="0"/>
      <w:marBottom w:val="0"/>
      <w:divBdr>
        <w:top w:val="none" w:sz="0" w:space="0" w:color="auto"/>
        <w:left w:val="none" w:sz="0" w:space="0" w:color="auto"/>
        <w:bottom w:val="none" w:sz="0" w:space="0" w:color="auto"/>
        <w:right w:val="none" w:sz="0" w:space="0" w:color="auto"/>
      </w:divBdr>
    </w:div>
    <w:div w:id="1780222438">
      <w:bodyDiv w:val="1"/>
      <w:marLeft w:val="0"/>
      <w:marRight w:val="0"/>
      <w:marTop w:val="0"/>
      <w:marBottom w:val="0"/>
      <w:divBdr>
        <w:top w:val="none" w:sz="0" w:space="0" w:color="auto"/>
        <w:left w:val="none" w:sz="0" w:space="0" w:color="auto"/>
        <w:bottom w:val="none" w:sz="0" w:space="0" w:color="auto"/>
        <w:right w:val="none" w:sz="0" w:space="0" w:color="auto"/>
      </w:divBdr>
    </w:div>
    <w:div w:id="1787115804">
      <w:bodyDiv w:val="1"/>
      <w:marLeft w:val="0"/>
      <w:marRight w:val="0"/>
      <w:marTop w:val="0"/>
      <w:marBottom w:val="0"/>
      <w:divBdr>
        <w:top w:val="none" w:sz="0" w:space="0" w:color="auto"/>
        <w:left w:val="none" w:sz="0" w:space="0" w:color="auto"/>
        <w:bottom w:val="none" w:sz="0" w:space="0" w:color="auto"/>
        <w:right w:val="none" w:sz="0" w:space="0" w:color="auto"/>
      </w:divBdr>
    </w:div>
    <w:div w:id="1812595047">
      <w:bodyDiv w:val="1"/>
      <w:marLeft w:val="0"/>
      <w:marRight w:val="0"/>
      <w:marTop w:val="0"/>
      <w:marBottom w:val="0"/>
      <w:divBdr>
        <w:top w:val="none" w:sz="0" w:space="0" w:color="auto"/>
        <w:left w:val="none" w:sz="0" w:space="0" w:color="auto"/>
        <w:bottom w:val="none" w:sz="0" w:space="0" w:color="auto"/>
        <w:right w:val="none" w:sz="0" w:space="0" w:color="auto"/>
      </w:divBdr>
    </w:div>
    <w:div w:id="1816873704">
      <w:bodyDiv w:val="1"/>
      <w:marLeft w:val="0"/>
      <w:marRight w:val="0"/>
      <w:marTop w:val="0"/>
      <w:marBottom w:val="0"/>
      <w:divBdr>
        <w:top w:val="none" w:sz="0" w:space="0" w:color="auto"/>
        <w:left w:val="none" w:sz="0" w:space="0" w:color="auto"/>
        <w:bottom w:val="none" w:sz="0" w:space="0" w:color="auto"/>
        <w:right w:val="none" w:sz="0" w:space="0" w:color="auto"/>
      </w:divBdr>
    </w:div>
    <w:div w:id="1821001128">
      <w:bodyDiv w:val="1"/>
      <w:marLeft w:val="0"/>
      <w:marRight w:val="0"/>
      <w:marTop w:val="0"/>
      <w:marBottom w:val="0"/>
      <w:divBdr>
        <w:top w:val="none" w:sz="0" w:space="0" w:color="auto"/>
        <w:left w:val="none" w:sz="0" w:space="0" w:color="auto"/>
        <w:bottom w:val="none" w:sz="0" w:space="0" w:color="auto"/>
        <w:right w:val="none" w:sz="0" w:space="0" w:color="auto"/>
      </w:divBdr>
    </w:div>
    <w:div w:id="1823307774">
      <w:bodyDiv w:val="1"/>
      <w:marLeft w:val="0"/>
      <w:marRight w:val="0"/>
      <w:marTop w:val="0"/>
      <w:marBottom w:val="0"/>
      <w:divBdr>
        <w:top w:val="none" w:sz="0" w:space="0" w:color="auto"/>
        <w:left w:val="none" w:sz="0" w:space="0" w:color="auto"/>
        <w:bottom w:val="none" w:sz="0" w:space="0" w:color="auto"/>
        <w:right w:val="none" w:sz="0" w:space="0" w:color="auto"/>
      </w:divBdr>
    </w:div>
    <w:div w:id="1841921404">
      <w:bodyDiv w:val="1"/>
      <w:marLeft w:val="0"/>
      <w:marRight w:val="0"/>
      <w:marTop w:val="0"/>
      <w:marBottom w:val="0"/>
      <w:divBdr>
        <w:top w:val="none" w:sz="0" w:space="0" w:color="auto"/>
        <w:left w:val="none" w:sz="0" w:space="0" w:color="auto"/>
        <w:bottom w:val="none" w:sz="0" w:space="0" w:color="auto"/>
        <w:right w:val="none" w:sz="0" w:space="0" w:color="auto"/>
      </w:divBdr>
    </w:div>
    <w:div w:id="1873614901">
      <w:bodyDiv w:val="1"/>
      <w:marLeft w:val="0"/>
      <w:marRight w:val="0"/>
      <w:marTop w:val="0"/>
      <w:marBottom w:val="0"/>
      <w:divBdr>
        <w:top w:val="none" w:sz="0" w:space="0" w:color="auto"/>
        <w:left w:val="none" w:sz="0" w:space="0" w:color="auto"/>
        <w:bottom w:val="none" w:sz="0" w:space="0" w:color="auto"/>
        <w:right w:val="none" w:sz="0" w:space="0" w:color="auto"/>
      </w:divBdr>
    </w:div>
    <w:div w:id="1873884488">
      <w:bodyDiv w:val="1"/>
      <w:marLeft w:val="0"/>
      <w:marRight w:val="0"/>
      <w:marTop w:val="0"/>
      <w:marBottom w:val="0"/>
      <w:divBdr>
        <w:top w:val="none" w:sz="0" w:space="0" w:color="auto"/>
        <w:left w:val="none" w:sz="0" w:space="0" w:color="auto"/>
        <w:bottom w:val="none" w:sz="0" w:space="0" w:color="auto"/>
        <w:right w:val="none" w:sz="0" w:space="0" w:color="auto"/>
      </w:divBdr>
    </w:div>
    <w:div w:id="1891530831">
      <w:bodyDiv w:val="1"/>
      <w:marLeft w:val="0"/>
      <w:marRight w:val="0"/>
      <w:marTop w:val="0"/>
      <w:marBottom w:val="0"/>
      <w:divBdr>
        <w:top w:val="none" w:sz="0" w:space="0" w:color="auto"/>
        <w:left w:val="none" w:sz="0" w:space="0" w:color="auto"/>
        <w:bottom w:val="none" w:sz="0" w:space="0" w:color="auto"/>
        <w:right w:val="none" w:sz="0" w:space="0" w:color="auto"/>
      </w:divBdr>
    </w:div>
    <w:div w:id="1900243736">
      <w:bodyDiv w:val="1"/>
      <w:marLeft w:val="0"/>
      <w:marRight w:val="0"/>
      <w:marTop w:val="0"/>
      <w:marBottom w:val="0"/>
      <w:divBdr>
        <w:top w:val="none" w:sz="0" w:space="0" w:color="auto"/>
        <w:left w:val="none" w:sz="0" w:space="0" w:color="auto"/>
        <w:bottom w:val="none" w:sz="0" w:space="0" w:color="auto"/>
        <w:right w:val="none" w:sz="0" w:space="0" w:color="auto"/>
      </w:divBdr>
    </w:div>
    <w:div w:id="1947619281">
      <w:bodyDiv w:val="1"/>
      <w:marLeft w:val="0"/>
      <w:marRight w:val="0"/>
      <w:marTop w:val="0"/>
      <w:marBottom w:val="0"/>
      <w:divBdr>
        <w:top w:val="none" w:sz="0" w:space="0" w:color="auto"/>
        <w:left w:val="none" w:sz="0" w:space="0" w:color="auto"/>
        <w:bottom w:val="none" w:sz="0" w:space="0" w:color="auto"/>
        <w:right w:val="none" w:sz="0" w:space="0" w:color="auto"/>
      </w:divBdr>
    </w:div>
    <w:div w:id="1996911267">
      <w:bodyDiv w:val="1"/>
      <w:marLeft w:val="0"/>
      <w:marRight w:val="0"/>
      <w:marTop w:val="0"/>
      <w:marBottom w:val="0"/>
      <w:divBdr>
        <w:top w:val="none" w:sz="0" w:space="0" w:color="auto"/>
        <w:left w:val="none" w:sz="0" w:space="0" w:color="auto"/>
        <w:bottom w:val="none" w:sz="0" w:space="0" w:color="auto"/>
        <w:right w:val="none" w:sz="0" w:space="0" w:color="auto"/>
      </w:divBdr>
    </w:div>
    <w:div w:id="2017032640">
      <w:bodyDiv w:val="1"/>
      <w:marLeft w:val="0"/>
      <w:marRight w:val="0"/>
      <w:marTop w:val="0"/>
      <w:marBottom w:val="0"/>
      <w:divBdr>
        <w:top w:val="none" w:sz="0" w:space="0" w:color="auto"/>
        <w:left w:val="none" w:sz="0" w:space="0" w:color="auto"/>
        <w:bottom w:val="none" w:sz="0" w:space="0" w:color="auto"/>
        <w:right w:val="none" w:sz="0" w:space="0" w:color="auto"/>
      </w:divBdr>
    </w:div>
    <w:div w:id="2029485736">
      <w:bodyDiv w:val="1"/>
      <w:marLeft w:val="0"/>
      <w:marRight w:val="0"/>
      <w:marTop w:val="0"/>
      <w:marBottom w:val="0"/>
      <w:divBdr>
        <w:top w:val="none" w:sz="0" w:space="0" w:color="auto"/>
        <w:left w:val="none" w:sz="0" w:space="0" w:color="auto"/>
        <w:bottom w:val="none" w:sz="0" w:space="0" w:color="auto"/>
        <w:right w:val="none" w:sz="0" w:space="0" w:color="auto"/>
      </w:divBdr>
    </w:div>
    <w:div w:id="2031562808">
      <w:bodyDiv w:val="1"/>
      <w:marLeft w:val="0"/>
      <w:marRight w:val="0"/>
      <w:marTop w:val="0"/>
      <w:marBottom w:val="0"/>
      <w:divBdr>
        <w:top w:val="none" w:sz="0" w:space="0" w:color="auto"/>
        <w:left w:val="none" w:sz="0" w:space="0" w:color="auto"/>
        <w:bottom w:val="none" w:sz="0" w:space="0" w:color="auto"/>
        <w:right w:val="none" w:sz="0" w:space="0" w:color="auto"/>
      </w:divBdr>
      <w:divsChild>
        <w:div w:id="206257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295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4621404">
      <w:bodyDiv w:val="1"/>
      <w:marLeft w:val="0"/>
      <w:marRight w:val="0"/>
      <w:marTop w:val="0"/>
      <w:marBottom w:val="0"/>
      <w:divBdr>
        <w:top w:val="none" w:sz="0" w:space="0" w:color="auto"/>
        <w:left w:val="none" w:sz="0" w:space="0" w:color="auto"/>
        <w:bottom w:val="none" w:sz="0" w:space="0" w:color="auto"/>
        <w:right w:val="none" w:sz="0" w:space="0" w:color="auto"/>
      </w:divBdr>
    </w:div>
    <w:div w:id="2067993379">
      <w:bodyDiv w:val="1"/>
      <w:marLeft w:val="0"/>
      <w:marRight w:val="0"/>
      <w:marTop w:val="0"/>
      <w:marBottom w:val="0"/>
      <w:divBdr>
        <w:top w:val="none" w:sz="0" w:space="0" w:color="auto"/>
        <w:left w:val="none" w:sz="0" w:space="0" w:color="auto"/>
        <w:bottom w:val="none" w:sz="0" w:space="0" w:color="auto"/>
        <w:right w:val="none" w:sz="0" w:space="0" w:color="auto"/>
      </w:divBdr>
    </w:div>
    <w:div w:id="2071924447">
      <w:bodyDiv w:val="1"/>
      <w:marLeft w:val="0"/>
      <w:marRight w:val="0"/>
      <w:marTop w:val="0"/>
      <w:marBottom w:val="0"/>
      <w:divBdr>
        <w:top w:val="none" w:sz="0" w:space="0" w:color="auto"/>
        <w:left w:val="none" w:sz="0" w:space="0" w:color="auto"/>
        <w:bottom w:val="none" w:sz="0" w:space="0" w:color="auto"/>
        <w:right w:val="none" w:sz="0" w:space="0" w:color="auto"/>
      </w:divBdr>
    </w:div>
    <w:div w:id="2091583630">
      <w:bodyDiv w:val="1"/>
      <w:marLeft w:val="0"/>
      <w:marRight w:val="0"/>
      <w:marTop w:val="0"/>
      <w:marBottom w:val="0"/>
      <w:divBdr>
        <w:top w:val="none" w:sz="0" w:space="0" w:color="auto"/>
        <w:left w:val="none" w:sz="0" w:space="0" w:color="auto"/>
        <w:bottom w:val="none" w:sz="0" w:space="0" w:color="auto"/>
        <w:right w:val="none" w:sz="0" w:space="0" w:color="auto"/>
      </w:divBdr>
    </w:div>
    <w:div w:id="2093894126">
      <w:bodyDiv w:val="1"/>
      <w:marLeft w:val="0"/>
      <w:marRight w:val="0"/>
      <w:marTop w:val="0"/>
      <w:marBottom w:val="0"/>
      <w:divBdr>
        <w:top w:val="none" w:sz="0" w:space="0" w:color="auto"/>
        <w:left w:val="none" w:sz="0" w:space="0" w:color="auto"/>
        <w:bottom w:val="none" w:sz="0" w:space="0" w:color="auto"/>
        <w:right w:val="none" w:sz="0" w:space="0" w:color="auto"/>
      </w:divBdr>
    </w:div>
    <w:div w:id="2112116562">
      <w:bodyDiv w:val="1"/>
      <w:marLeft w:val="0"/>
      <w:marRight w:val="0"/>
      <w:marTop w:val="0"/>
      <w:marBottom w:val="0"/>
      <w:divBdr>
        <w:top w:val="none" w:sz="0" w:space="0" w:color="auto"/>
        <w:left w:val="none" w:sz="0" w:space="0" w:color="auto"/>
        <w:bottom w:val="none" w:sz="0" w:space="0" w:color="auto"/>
        <w:right w:val="none" w:sz="0" w:space="0" w:color="auto"/>
      </w:divBdr>
    </w:div>
    <w:div w:id="2119637793">
      <w:bodyDiv w:val="1"/>
      <w:marLeft w:val="0"/>
      <w:marRight w:val="0"/>
      <w:marTop w:val="0"/>
      <w:marBottom w:val="0"/>
      <w:divBdr>
        <w:top w:val="none" w:sz="0" w:space="0" w:color="auto"/>
        <w:left w:val="none" w:sz="0" w:space="0" w:color="auto"/>
        <w:bottom w:val="none" w:sz="0" w:space="0" w:color="auto"/>
        <w:right w:val="none" w:sz="0" w:space="0" w:color="auto"/>
      </w:divBdr>
    </w:div>
    <w:div w:id="2121023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taroo.net"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cacm.acm.org/magazines/1968/3" TargetMode="External"/><Relationship Id="rId2" Type="http://schemas.openxmlformats.org/officeDocument/2006/relationships/hyperlink" Target="https://www.rfc-editor.org/errata_search.php?rec_status=15&amp;errata_type=2&amp;presentation=table" TargetMode="External"/><Relationship Id="rId1" Type="http://schemas.openxmlformats.org/officeDocument/2006/relationships/hyperlink" Target="https://www2.cs.duke.edu/courses/common/compsci092/papers/govern/consensus.pdf" TargetMode="External"/><Relationship Id="rId5" Type="http://schemas.openxmlformats.org/officeDocument/2006/relationships/hyperlink" Target="https://www.hpl.hp.com/techreports/Compaq-DEC/WRL-87-3.pdf" TargetMode="External"/><Relationship Id="rId4" Type="http://schemas.openxmlformats.org/officeDocument/2006/relationships/hyperlink" Target="https://datatracker.ietf.org/doc/draft-ietf-intarea-frag-frag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0FE19-FB75-B947-95D2-F79C1E2B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4</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APNIC</Company>
  <LinksUpToDate>false</LinksUpToDate>
  <CharactersWithSpaces>12821</CharactersWithSpaces>
  <SharedDoc>false</SharedDoc>
  <HLinks>
    <vt:vector size="48" baseType="variant">
      <vt:variant>
        <vt:i4>5832813</vt:i4>
      </vt:variant>
      <vt:variant>
        <vt:i4>21</vt:i4>
      </vt:variant>
      <vt:variant>
        <vt:i4>0</vt:i4>
      </vt:variant>
      <vt:variant>
        <vt:i4>5</vt:i4>
      </vt:variant>
      <vt:variant>
        <vt:lpwstr>http://labs.apnic.net</vt:lpwstr>
      </vt:variant>
      <vt:variant>
        <vt:lpwstr/>
      </vt:variant>
      <vt:variant>
        <vt:i4>2621562</vt:i4>
      </vt:variant>
      <vt:variant>
        <vt:i4>18</vt:i4>
      </vt:variant>
      <vt:variant>
        <vt:i4>0</vt:i4>
      </vt:variant>
      <vt:variant>
        <vt:i4>5</vt:i4>
      </vt:variant>
      <vt:variant>
        <vt:lpwstr>http://www.potaroo.net</vt:lpwstr>
      </vt:variant>
      <vt:variant>
        <vt:lpwstr/>
      </vt:variant>
      <vt:variant>
        <vt:i4>5832813</vt:i4>
      </vt:variant>
      <vt:variant>
        <vt:i4>15</vt:i4>
      </vt:variant>
      <vt:variant>
        <vt:i4>0</vt:i4>
      </vt:variant>
      <vt:variant>
        <vt:i4>5</vt:i4>
      </vt:variant>
      <vt:variant>
        <vt:lpwstr>http://labs.apnic.net</vt:lpwstr>
      </vt:variant>
      <vt:variant>
        <vt:lpwstr/>
      </vt:variant>
      <vt:variant>
        <vt:i4>7733357</vt:i4>
      </vt:variant>
      <vt:variant>
        <vt:i4>12</vt:i4>
      </vt:variant>
      <vt:variant>
        <vt:i4>0</vt:i4>
      </vt:variant>
      <vt:variant>
        <vt:i4>5</vt:i4>
      </vt:variant>
      <vt:variant>
        <vt:lpwstr>http://labs.apnic.net/</vt:lpwstr>
      </vt:variant>
      <vt:variant>
        <vt:lpwstr/>
      </vt:variant>
      <vt:variant>
        <vt:i4>7798887</vt:i4>
      </vt:variant>
      <vt:variant>
        <vt:i4>9</vt:i4>
      </vt:variant>
      <vt:variant>
        <vt:i4>0</vt:i4>
      </vt:variant>
      <vt:variant>
        <vt:i4>5</vt:i4>
      </vt:variant>
      <vt:variant>
        <vt:lpwstr>http://www.cidr-report.org</vt:lpwstr>
      </vt:variant>
      <vt:variant>
        <vt:lpwstr/>
      </vt:variant>
      <vt:variant>
        <vt:i4>7143505</vt:i4>
      </vt:variant>
      <vt:variant>
        <vt:i4>6</vt:i4>
      </vt:variant>
      <vt:variant>
        <vt:i4>0</vt:i4>
      </vt:variant>
      <vt:variant>
        <vt:i4>5</vt:i4>
      </vt:variant>
      <vt:variant>
        <vt:lpwstr>http://analytics.google.com</vt:lpwstr>
      </vt:variant>
      <vt:variant>
        <vt:lpwstr/>
      </vt:variant>
      <vt:variant>
        <vt:i4>5832813</vt:i4>
      </vt:variant>
      <vt:variant>
        <vt:i4>3</vt:i4>
      </vt:variant>
      <vt:variant>
        <vt:i4>0</vt:i4>
      </vt:variant>
      <vt:variant>
        <vt:i4>5</vt:i4>
      </vt:variant>
      <vt:variant>
        <vt:lpwstr>http://labs.apnic.net</vt:lpwstr>
      </vt:variant>
      <vt:variant>
        <vt:lpwstr/>
      </vt:variant>
      <vt:variant>
        <vt:i4>6815761</vt:i4>
      </vt:variant>
      <vt:variant>
        <vt:i4>0</vt:i4>
      </vt:variant>
      <vt:variant>
        <vt:i4>0</vt:i4>
      </vt:variant>
      <vt:variant>
        <vt:i4>5</vt:i4>
      </vt:variant>
      <vt:variant>
        <vt:lpwstr>http://www.isoc.org/wp/worldipv6day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5</cp:revision>
  <cp:lastPrinted>2020-08-23T00:31:00Z</cp:lastPrinted>
  <dcterms:created xsi:type="dcterms:W3CDTF">2020-08-23T00:31:00Z</dcterms:created>
  <dcterms:modified xsi:type="dcterms:W3CDTF">2020-08-25T01:34:00Z</dcterms:modified>
</cp:coreProperties>
</file>